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08A9" w:rsidRDefault="000923F4" w:rsidP="00C708A9">
      <w:pPr>
        <w:spacing w:after="150" w:line="240" w:lineRule="auto"/>
        <w:jc w:val="center"/>
        <w:rPr>
          <w:rFonts w:ascii="Times New Roman" w:hAnsi="Times New Roman" w:cs="Times New Roman"/>
        </w:rPr>
      </w:pPr>
      <w:bookmarkStart w:id="0" w:name="_GoBack"/>
      <w:r>
        <w:rPr>
          <w:noProof/>
          <w:lang w:eastAsia="ru-RU"/>
        </w:rPr>
        <w:drawing>
          <wp:anchor distT="0" distB="0" distL="114300" distR="114300" simplePos="0" relativeHeight="251659264" behindDoc="0" locked="0" layoutInCell="1" allowOverlap="1" wp14:anchorId="150D125C" wp14:editId="31862253">
            <wp:simplePos x="0" y="0"/>
            <wp:positionH relativeFrom="page">
              <wp:align>right</wp:align>
            </wp:positionH>
            <wp:positionV relativeFrom="page">
              <wp:align>top</wp:align>
            </wp:positionV>
            <wp:extent cx="7559040" cy="10689335"/>
            <wp:effectExtent l="0" t="0" r="0" b="0"/>
            <wp:wrapNone/>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Picture 100"/>
                    <pic:cNvPicPr>
                      <a:picLocks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7559040" cy="10689335"/>
                    </a:xfrm>
                    <a:prstGeom prst="rect">
                      <a:avLst/>
                    </a:prstGeom>
                    <a:noFill/>
                  </pic:spPr>
                </pic:pic>
              </a:graphicData>
            </a:graphic>
          </wp:anchor>
        </w:drawing>
      </w:r>
      <w:bookmarkEnd w:id="0"/>
    </w:p>
    <w:p w:rsidR="000923F4" w:rsidRDefault="000923F4" w:rsidP="00C708A9">
      <w:pPr>
        <w:spacing w:after="150" w:line="240" w:lineRule="auto"/>
        <w:jc w:val="center"/>
        <w:rPr>
          <w:rFonts w:ascii="Times New Roman" w:hAnsi="Times New Roman" w:cs="Times New Roman"/>
        </w:rPr>
      </w:pPr>
    </w:p>
    <w:p w:rsidR="000923F4" w:rsidRDefault="000923F4" w:rsidP="00C708A9">
      <w:pPr>
        <w:spacing w:after="150" w:line="240" w:lineRule="auto"/>
        <w:jc w:val="center"/>
        <w:rPr>
          <w:rFonts w:ascii="Times New Roman" w:hAnsi="Times New Roman" w:cs="Times New Roman"/>
        </w:rPr>
      </w:pPr>
    </w:p>
    <w:p w:rsidR="000923F4" w:rsidRDefault="000923F4" w:rsidP="00C708A9">
      <w:pPr>
        <w:spacing w:after="150" w:line="240" w:lineRule="auto"/>
        <w:jc w:val="center"/>
        <w:rPr>
          <w:rFonts w:ascii="Times New Roman" w:hAnsi="Times New Roman" w:cs="Times New Roman"/>
        </w:rPr>
      </w:pPr>
    </w:p>
    <w:p w:rsidR="000923F4" w:rsidRDefault="000923F4" w:rsidP="00C708A9">
      <w:pPr>
        <w:spacing w:after="150" w:line="240" w:lineRule="auto"/>
        <w:jc w:val="center"/>
        <w:rPr>
          <w:rFonts w:ascii="Times New Roman" w:hAnsi="Times New Roman" w:cs="Times New Roman"/>
        </w:rPr>
      </w:pPr>
    </w:p>
    <w:p w:rsidR="000923F4" w:rsidRDefault="000923F4" w:rsidP="00C708A9">
      <w:pPr>
        <w:spacing w:after="150" w:line="240" w:lineRule="auto"/>
        <w:jc w:val="center"/>
        <w:rPr>
          <w:rFonts w:ascii="Times New Roman" w:hAnsi="Times New Roman" w:cs="Times New Roman"/>
        </w:rPr>
      </w:pPr>
    </w:p>
    <w:p w:rsidR="000923F4" w:rsidRDefault="000923F4" w:rsidP="00C708A9">
      <w:pPr>
        <w:spacing w:after="150" w:line="240" w:lineRule="auto"/>
        <w:jc w:val="center"/>
        <w:rPr>
          <w:rFonts w:ascii="Times New Roman" w:hAnsi="Times New Roman" w:cs="Times New Roman"/>
        </w:rPr>
      </w:pPr>
    </w:p>
    <w:p w:rsidR="000923F4" w:rsidRDefault="000923F4" w:rsidP="00C708A9">
      <w:pPr>
        <w:spacing w:after="150" w:line="240" w:lineRule="auto"/>
        <w:jc w:val="center"/>
        <w:rPr>
          <w:rFonts w:ascii="Times New Roman" w:hAnsi="Times New Roman" w:cs="Times New Roman"/>
        </w:rPr>
      </w:pPr>
    </w:p>
    <w:p w:rsidR="000923F4" w:rsidRDefault="000923F4" w:rsidP="00C708A9">
      <w:pPr>
        <w:spacing w:after="150" w:line="240" w:lineRule="auto"/>
        <w:jc w:val="center"/>
        <w:rPr>
          <w:rFonts w:ascii="Times New Roman" w:hAnsi="Times New Roman" w:cs="Times New Roman"/>
        </w:rPr>
      </w:pPr>
    </w:p>
    <w:p w:rsidR="000923F4" w:rsidRDefault="000923F4" w:rsidP="00C708A9">
      <w:pPr>
        <w:spacing w:after="150" w:line="240" w:lineRule="auto"/>
        <w:jc w:val="center"/>
        <w:rPr>
          <w:rFonts w:ascii="Times New Roman" w:hAnsi="Times New Roman" w:cs="Times New Roman"/>
        </w:rPr>
      </w:pPr>
    </w:p>
    <w:p w:rsidR="000923F4" w:rsidRDefault="000923F4" w:rsidP="00C708A9">
      <w:pPr>
        <w:spacing w:after="150" w:line="240" w:lineRule="auto"/>
        <w:jc w:val="center"/>
        <w:rPr>
          <w:rFonts w:ascii="Times New Roman" w:hAnsi="Times New Roman" w:cs="Times New Roman"/>
        </w:rPr>
      </w:pPr>
    </w:p>
    <w:p w:rsidR="000923F4" w:rsidRDefault="000923F4" w:rsidP="00C708A9">
      <w:pPr>
        <w:spacing w:after="150" w:line="240" w:lineRule="auto"/>
        <w:jc w:val="center"/>
        <w:rPr>
          <w:rFonts w:ascii="Times New Roman" w:hAnsi="Times New Roman" w:cs="Times New Roman"/>
        </w:rPr>
      </w:pPr>
    </w:p>
    <w:p w:rsidR="000923F4" w:rsidRDefault="000923F4" w:rsidP="00C708A9">
      <w:pPr>
        <w:spacing w:after="150" w:line="240" w:lineRule="auto"/>
        <w:jc w:val="center"/>
        <w:rPr>
          <w:rFonts w:ascii="Times New Roman" w:hAnsi="Times New Roman" w:cs="Times New Roman"/>
        </w:rPr>
      </w:pPr>
    </w:p>
    <w:p w:rsidR="000923F4" w:rsidRDefault="000923F4" w:rsidP="00C708A9">
      <w:pPr>
        <w:spacing w:after="150" w:line="240" w:lineRule="auto"/>
        <w:jc w:val="center"/>
        <w:rPr>
          <w:rFonts w:ascii="Times New Roman" w:hAnsi="Times New Roman" w:cs="Times New Roman"/>
        </w:rPr>
      </w:pPr>
    </w:p>
    <w:p w:rsidR="000923F4" w:rsidRDefault="000923F4" w:rsidP="00C708A9">
      <w:pPr>
        <w:spacing w:after="150" w:line="240" w:lineRule="auto"/>
        <w:jc w:val="center"/>
        <w:rPr>
          <w:rFonts w:ascii="Times New Roman" w:hAnsi="Times New Roman" w:cs="Times New Roman"/>
        </w:rPr>
      </w:pPr>
    </w:p>
    <w:p w:rsidR="000923F4" w:rsidRDefault="000923F4" w:rsidP="00C708A9">
      <w:pPr>
        <w:spacing w:after="150" w:line="240" w:lineRule="auto"/>
        <w:jc w:val="center"/>
        <w:rPr>
          <w:rFonts w:ascii="Times New Roman" w:hAnsi="Times New Roman" w:cs="Times New Roman"/>
        </w:rPr>
      </w:pPr>
    </w:p>
    <w:p w:rsidR="000923F4" w:rsidRDefault="000923F4" w:rsidP="00C708A9">
      <w:pPr>
        <w:spacing w:after="150" w:line="240" w:lineRule="auto"/>
        <w:jc w:val="center"/>
        <w:rPr>
          <w:rFonts w:ascii="Times New Roman" w:hAnsi="Times New Roman" w:cs="Times New Roman"/>
        </w:rPr>
      </w:pPr>
    </w:p>
    <w:p w:rsidR="000923F4" w:rsidRDefault="000923F4" w:rsidP="00C708A9">
      <w:pPr>
        <w:spacing w:after="150" w:line="240" w:lineRule="auto"/>
        <w:jc w:val="center"/>
        <w:rPr>
          <w:rFonts w:ascii="Times New Roman" w:hAnsi="Times New Roman" w:cs="Times New Roman"/>
        </w:rPr>
      </w:pPr>
    </w:p>
    <w:p w:rsidR="000923F4" w:rsidRDefault="000923F4" w:rsidP="00C708A9">
      <w:pPr>
        <w:spacing w:after="150" w:line="240" w:lineRule="auto"/>
        <w:jc w:val="center"/>
        <w:rPr>
          <w:rFonts w:ascii="Times New Roman" w:hAnsi="Times New Roman" w:cs="Times New Roman"/>
        </w:rPr>
      </w:pPr>
    </w:p>
    <w:p w:rsidR="000923F4" w:rsidRDefault="000923F4" w:rsidP="00C708A9">
      <w:pPr>
        <w:spacing w:after="150" w:line="240" w:lineRule="auto"/>
        <w:jc w:val="center"/>
        <w:rPr>
          <w:rFonts w:ascii="Times New Roman" w:hAnsi="Times New Roman" w:cs="Times New Roman"/>
        </w:rPr>
      </w:pPr>
    </w:p>
    <w:p w:rsidR="000923F4" w:rsidRDefault="000923F4" w:rsidP="00C708A9">
      <w:pPr>
        <w:spacing w:after="150" w:line="240" w:lineRule="auto"/>
        <w:jc w:val="center"/>
        <w:rPr>
          <w:rFonts w:ascii="Times New Roman" w:hAnsi="Times New Roman" w:cs="Times New Roman"/>
        </w:rPr>
      </w:pPr>
    </w:p>
    <w:p w:rsidR="000923F4" w:rsidRDefault="000923F4" w:rsidP="00C708A9">
      <w:pPr>
        <w:spacing w:after="150" w:line="240" w:lineRule="auto"/>
        <w:jc w:val="center"/>
        <w:rPr>
          <w:rFonts w:ascii="Times New Roman" w:hAnsi="Times New Roman" w:cs="Times New Roman"/>
        </w:rPr>
      </w:pPr>
    </w:p>
    <w:p w:rsidR="000923F4" w:rsidRDefault="000923F4" w:rsidP="00C708A9">
      <w:pPr>
        <w:spacing w:after="150" w:line="240" w:lineRule="auto"/>
        <w:jc w:val="center"/>
        <w:rPr>
          <w:rFonts w:ascii="Times New Roman" w:hAnsi="Times New Roman" w:cs="Times New Roman"/>
        </w:rPr>
      </w:pPr>
    </w:p>
    <w:p w:rsidR="000923F4" w:rsidRDefault="000923F4" w:rsidP="00C708A9">
      <w:pPr>
        <w:spacing w:after="150" w:line="240" w:lineRule="auto"/>
        <w:jc w:val="center"/>
        <w:rPr>
          <w:rFonts w:ascii="Times New Roman" w:hAnsi="Times New Roman" w:cs="Times New Roman"/>
        </w:rPr>
      </w:pPr>
    </w:p>
    <w:p w:rsidR="000923F4" w:rsidRDefault="000923F4" w:rsidP="00C708A9">
      <w:pPr>
        <w:spacing w:after="150" w:line="240" w:lineRule="auto"/>
        <w:jc w:val="center"/>
        <w:rPr>
          <w:rFonts w:ascii="Times New Roman" w:hAnsi="Times New Roman" w:cs="Times New Roman"/>
        </w:rPr>
      </w:pPr>
    </w:p>
    <w:p w:rsidR="000923F4" w:rsidRDefault="000923F4" w:rsidP="00C708A9">
      <w:pPr>
        <w:spacing w:after="150" w:line="240" w:lineRule="auto"/>
        <w:jc w:val="center"/>
        <w:rPr>
          <w:rFonts w:ascii="Times New Roman" w:hAnsi="Times New Roman" w:cs="Times New Roman"/>
        </w:rPr>
      </w:pPr>
    </w:p>
    <w:p w:rsidR="000923F4" w:rsidRDefault="000923F4" w:rsidP="00C708A9">
      <w:pPr>
        <w:spacing w:after="150" w:line="240" w:lineRule="auto"/>
        <w:jc w:val="center"/>
        <w:rPr>
          <w:rFonts w:ascii="Times New Roman" w:hAnsi="Times New Roman" w:cs="Times New Roman"/>
        </w:rPr>
      </w:pPr>
    </w:p>
    <w:p w:rsidR="000923F4" w:rsidRDefault="000923F4" w:rsidP="00C708A9">
      <w:pPr>
        <w:spacing w:after="150" w:line="240" w:lineRule="auto"/>
        <w:jc w:val="center"/>
        <w:rPr>
          <w:rFonts w:ascii="Times New Roman" w:hAnsi="Times New Roman" w:cs="Times New Roman"/>
        </w:rPr>
      </w:pPr>
    </w:p>
    <w:p w:rsidR="000923F4" w:rsidRDefault="000923F4" w:rsidP="00C708A9">
      <w:pPr>
        <w:spacing w:after="150" w:line="240" w:lineRule="auto"/>
        <w:jc w:val="center"/>
        <w:rPr>
          <w:rFonts w:ascii="Times New Roman" w:hAnsi="Times New Roman" w:cs="Times New Roman"/>
        </w:rPr>
      </w:pPr>
    </w:p>
    <w:p w:rsidR="000923F4" w:rsidRDefault="000923F4" w:rsidP="00C708A9">
      <w:pPr>
        <w:spacing w:after="150" w:line="240" w:lineRule="auto"/>
        <w:jc w:val="center"/>
        <w:rPr>
          <w:rFonts w:ascii="Times New Roman" w:hAnsi="Times New Roman" w:cs="Times New Roman"/>
        </w:rPr>
      </w:pPr>
    </w:p>
    <w:p w:rsidR="000923F4" w:rsidRDefault="000923F4" w:rsidP="00C708A9">
      <w:pPr>
        <w:spacing w:after="150" w:line="240" w:lineRule="auto"/>
        <w:jc w:val="center"/>
        <w:rPr>
          <w:rFonts w:ascii="Times New Roman" w:hAnsi="Times New Roman" w:cs="Times New Roman"/>
        </w:rPr>
      </w:pPr>
    </w:p>
    <w:p w:rsidR="000923F4" w:rsidRDefault="000923F4" w:rsidP="00C708A9">
      <w:pPr>
        <w:spacing w:after="150" w:line="240" w:lineRule="auto"/>
        <w:jc w:val="center"/>
        <w:rPr>
          <w:rFonts w:ascii="Times New Roman" w:hAnsi="Times New Roman" w:cs="Times New Roman"/>
        </w:rPr>
      </w:pPr>
    </w:p>
    <w:p w:rsidR="000923F4" w:rsidRDefault="000923F4" w:rsidP="00C708A9">
      <w:pPr>
        <w:spacing w:after="150" w:line="240" w:lineRule="auto"/>
        <w:jc w:val="center"/>
        <w:rPr>
          <w:rFonts w:ascii="Arial" w:eastAsia="Times New Roman" w:hAnsi="Arial" w:cs="Arial"/>
          <w:b/>
          <w:bCs/>
          <w:color w:val="222222"/>
          <w:sz w:val="21"/>
          <w:szCs w:val="21"/>
          <w:lang w:eastAsia="ru-RU"/>
        </w:rPr>
      </w:pPr>
    </w:p>
    <w:p w:rsidR="00C708A9" w:rsidRDefault="00C708A9" w:rsidP="00C708A9">
      <w:pPr>
        <w:spacing w:after="150" w:line="240" w:lineRule="auto"/>
        <w:rPr>
          <w:rFonts w:ascii="Arial" w:eastAsia="Times New Roman" w:hAnsi="Arial" w:cs="Arial"/>
          <w:b/>
          <w:bCs/>
          <w:color w:val="222222"/>
          <w:sz w:val="21"/>
          <w:szCs w:val="21"/>
          <w:lang w:eastAsia="ru-RU"/>
        </w:rPr>
      </w:pPr>
    </w:p>
    <w:p w:rsidR="00C708A9" w:rsidRDefault="00C708A9" w:rsidP="00C708A9">
      <w:pPr>
        <w:spacing w:after="150" w:line="240" w:lineRule="auto"/>
        <w:rPr>
          <w:rFonts w:ascii="Arial" w:eastAsia="Times New Roman" w:hAnsi="Arial" w:cs="Arial"/>
          <w:b/>
          <w:bCs/>
          <w:color w:val="222222"/>
          <w:sz w:val="21"/>
          <w:szCs w:val="21"/>
          <w:lang w:eastAsia="ru-RU"/>
        </w:rPr>
      </w:pPr>
    </w:p>
    <w:p w:rsidR="00C708A9" w:rsidRDefault="00C708A9" w:rsidP="00C708A9">
      <w:pPr>
        <w:spacing w:after="150" w:line="240" w:lineRule="auto"/>
        <w:jc w:val="center"/>
        <w:rPr>
          <w:rFonts w:ascii="Arial" w:eastAsia="Times New Roman" w:hAnsi="Arial" w:cs="Arial"/>
          <w:b/>
          <w:bCs/>
          <w:color w:val="222222"/>
          <w:sz w:val="21"/>
          <w:szCs w:val="21"/>
          <w:lang w:eastAsia="ru-RU"/>
        </w:rPr>
      </w:pPr>
    </w:p>
    <w:p w:rsidR="00C708A9" w:rsidRPr="00EA0728" w:rsidRDefault="00C708A9" w:rsidP="00C708A9">
      <w:pPr>
        <w:spacing w:after="150" w:line="240" w:lineRule="auto"/>
        <w:jc w:val="center"/>
        <w:rPr>
          <w:rFonts w:ascii="Arial" w:eastAsia="Times New Roman" w:hAnsi="Arial" w:cs="Arial"/>
          <w:color w:val="222222"/>
          <w:sz w:val="21"/>
          <w:szCs w:val="21"/>
          <w:lang w:eastAsia="ru-RU"/>
        </w:rPr>
      </w:pPr>
      <w:r w:rsidRPr="00EA0728">
        <w:rPr>
          <w:rFonts w:ascii="Arial" w:eastAsia="Times New Roman" w:hAnsi="Arial" w:cs="Arial"/>
          <w:b/>
          <w:bCs/>
          <w:color w:val="222222"/>
          <w:sz w:val="21"/>
          <w:szCs w:val="21"/>
          <w:lang w:eastAsia="ru-RU"/>
        </w:rPr>
        <w:lastRenderedPageBreak/>
        <w:t>1. Общие положения</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EA0728">
        <w:rPr>
          <w:rFonts w:ascii="Arial" w:eastAsia="Times New Roman" w:hAnsi="Arial" w:cs="Arial"/>
          <w:color w:val="222222"/>
          <w:sz w:val="21"/>
          <w:szCs w:val="21"/>
          <w:lang w:eastAsia="ru-RU"/>
        </w:rPr>
        <w:t>1</w:t>
      </w:r>
      <w:r w:rsidRPr="005F1112">
        <w:rPr>
          <w:rFonts w:ascii="Times New Roman" w:eastAsia="Times New Roman" w:hAnsi="Times New Roman" w:cs="Times New Roman"/>
          <w:sz w:val="24"/>
          <w:szCs w:val="24"/>
          <w:lang w:eastAsia="ru-RU"/>
        </w:rPr>
        <w:t>.1. Настоящее положение об организации питания воспитанников Государственного бюджетного дошкольного образовательного учреждения «Детский сад № 5» (далее – Положение) разработано в соответствии со статьями </w:t>
      </w:r>
      <w:hyperlink r:id="rId6" w:anchor="/document/99/902389617/XA00M402MI/" w:history="1">
        <w:r w:rsidRPr="005F1112">
          <w:rPr>
            <w:rFonts w:ascii="Times New Roman" w:eastAsia="Times New Roman" w:hAnsi="Times New Roman" w:cs="Times New Roman"/>
            <w:sz w:val="24"/>
            <w:szCs w:val="24"/>
            <w:lang w:eastAsia="ru-RU"/>
          </w:rPr>
          <w:t>37</w:t>
        </w:r>
      </w:hyperlink>
      <w:r w:rsidRPr="005F1112">
        <w:rPr>
          <w:rFonts w:ascii="Times New Roman" w:eastAsia="Times New Roman" w:hAnsi="Times New Roman" w:cs="Times New Roman"/>
          <w:sz w:val="24"/>
          <w:szCs w:val="24"/>
          <w:lang w:eastAsia="ru-RU"/>
        </w:rPr>
        <w:t>, </w:t>
      </w:r>
      <w:hyperlink r:id="rId7" w:anchor="/document/99/902389617/XA00M3C2ME/" w:history="1">
        <w:r w:rsidRPr="005F1112">
          <w:rPr>
            <w:rFonts w:ascii="Times New Roman" w:eastAsia="Times New Roman" w:hAnsi="Times New Roman" w:cs="Times New Roman"/>
            <w:sz w:val="24"/>
            <w:szCs w:val="24"/>
            <w:lang w:eastAsia="ru-RU"/>
          </w:rPr>
          <w:t>41</w:t>
        </w:r>
      </w:hyperlink>
      <w:r w:rsidRPr="005F1112">
        <w:rPr>
          <w:rFonts w:ascii="Times New Roman" w:eastAsia="Times New Roman" w:hAnsi="Times New Roman" w:cs="Times New Roman"/>
          <w:sz w:val="24"/>
          <w:szCs w:val="24"/>
          <w:lang w:eastAsia="ru-RU"/>
        </w:rPr>
        <w:t>, </w:t>
      </w:r>
      <w:hyperlink r:id="rId8" w:anchor="/document/99/902389617/XA00M4Q2M2/" w:history="1">
        <w:r w:rsidRPr="005F1112">
          <w:rPr>
            <w:rFonts w:ascii="Times New Roman" w:eastAsia="Times New Roman" w:hAnsi="Times New Roman" w:cs="Times New Roman"/>
            <w:sz w:val="24"/>
            <w:szCs w:val="24"/>
            <w:lang w:eastAsia="ru-RU"/>
          </w:rPr>
          <w:t>пунктом 7</w:t>
        </w:r>
      </w:hyperlink>
      <w:r w:rsidRPr="005F1112">
        <w:rPr>
          <w:rFonts w:ascii="Times New Roman" w:eastAsia="Times New Roman" w:hAnsi="Times New Roman" w:cs="Times New Roman"/>
          <w:sz w:val="24"/>
          <w:szCs w:val="24"/>
          <w:lang w:eastAsia="ru-RU"/>
        </w:rPr>
        <w:t> статьи 79 Федерального закона от 29.12.2012 № 273-ФЗ «Об образовании в Российской Федерации», </w:t>
      </w:r>
      <w:hyperlink r:id="rId9" w:anchor="/document/99/901729631/" w:history="1">
        <w:r w:rsidRPr="005F1112">
          <w:rPr>
            <w:rFonts w:ascii="Times New Roman" w:eastAsia="Times New Roman" w:hAnsi="Times New Roman" w:cs="Times New Roman"/>
            <w:sz w:val="24"/>
            <w:szCs w:val="24"/>
            <w:lang w:eastAsia="ru-RU"/>
          </w:rPr>
          <w:t>Федеральным законом от 30.03.1999 № 52-ФЗ</w:t>
        </w:r>
      </w:hyperlink>
      <w:r w:rsidRPr="005F1112">
        <w:rPr>
          <w:rFonts w:ascii="Times New Roman" w:eastAsia="Times New Roman" w:hAnsi="Times New Roman" w:cs="Times New Roman"/>
          <w:sz w:val="24"/>
          <w:szCs w:val="24"/>
          <w:lang w:eastAsia="ru-RU"/>
        </w:rPr>
        <w:t> «О санитарно-эпидемиологическом благополучии населения», </w:t>
      </w:r>
      <w:hyperlink r:id="rId10" w:anchor="/document/99/566276706/ZAP1QAG37Q/" w:history="1">
        <w:r w:rsidRPr="005F1112">
          <w:rPr>
            <w:rFonts w:ascii="Times New Roman" w:eastAsia="Times New Roman" w:hAnsi="Times New Roman" w:cs="Times New Roman"/>
            <w:sz w:val="24"/>
            <w:szCs w:val="24"/>
            <w:lang w:eastAsia="ru-RU"/>
          </w:rPr>
          <w:t>СанПиН 2.3/2.4.3590-20</w:t>
        </w:r>
      </w:hyperlink>
      <w:r w:rsidRPr="005F1112">
        <w:rPr>
          <w:rFonts w:ascii="Times New Roman" w:eastAsia="Times New Roman" w:hAnsi="Times New Roman" w:cs="Times New Roman"/>
          <w:sz w:val="24"/>
          <w:szCs w:val="24"/>
          <w:lang w:eastAsia="ru-RU"/>
        </w:rPr>
        <w:t> «Санитарно-эпидемиологические требования к организации общественного питания населения», утвержденными </w:t>
      </w:r>
      <w:hyperlink r:id="rId11" w:anchor="/document/99/566276706/" w:history="1">
        <w:r w:rsidRPr="005F1112">
          <w:rPr>
            <w:rFonts w:ascii="Times New Roman" w:eastAsia="Times New Roman" w:hAnsi="Times New Roman" w:cs="Times New Roman"/>
            <w:sz w:val="24"/>
            <w:szCs w:val="24"/>
            <w:lang w:eastAsia="ru-RU"/>
          </w:rPr>
          <w:t>постановлением главного санитарного врача от 27.10.2020 № 32</w:t>
        </w:r>
      </w:hyperlink>
      <w:r w:rsidRPr="005F1112">
        <w:rPr>
          <w:rFonts w:ascii="Times New Roman" w:eastAsia="Times New Roman" w:hAnsi="Times New Roman" w:cs="Times New Roman"/>
          <w:sz w:val="24"/>
          <w:szCs w:val="24"/>
          <w:lang w:eastAsia="ru-RU"/>
        </w:rPr>
        <w:t>, </w:t>
      </w:r>
      <w:hyperlink r:id="rId12" w:anchor="/document/99/566085656/ZAP23UG3D9/" w:history="1">
        <w:r w:rsidRPr="005F1112">
          <w:rPr>
            <w:rFonts w:ascii="Times New Roman" w:eastAsia="Times New Roman" w:hAnsi="Times New Roman" w:cs="Times New Roman"/>
            <w:sz w:val="24"/>
            <w:szCs w:val="24"/>
            <w:lang w:eastAsia="ru-RU"/>
          </w:rPr>
          <w:t>СП 2.4.3648-20</w:t>
        </w:r>
      </w:hyperlink>
      <w:r w:rsidRPr="005F1112">
        <w:rPr>
          <w:rFonts w:ascii="Times New Roman" w:eastAsia="Times New Roman" w:hAnsi="Times New Roman" w:cs="Times New Roman"/>
          <w:sz w:val="24"/>
          <w:szCs w:val="24"/>
          <w:lang w:eastAsia="ru-RU"/>
        </w:rPr>
        <w:t> «Санитарно-эпидемиологические требования к организациям воспитания и обучения, отдыха и оздоровления детей и молодежи», утвержденными </w:t>
      </w:r>
      <w:hyperlink r:id="rId13" w:anchor="/document/99/566085656/" w:history="1">
        <w:r w:rsidRPr="005F1112">
          <w:rPr>
            <w:rFonts w:ascii="Times New Roman" w:eastAsia="Times New Roman" w:hAnsi="Times New Roman" w:cs="Times New Roman"/>
            <w:sz w:val="24"/>
            <w:szCs w:val="24"/>
            <w:lang w:eastAsia="ru-RU"/>
          </w:rPr>
          <w:t>постановлением главного санитарного врача от 28.09.2020 № 28</w:t>
        </w:r>
      </w:hyperlink>
      <w:r w:rsidR="007659B8" w:rsidRPr="005F1112">
        <w:rPr>
          <w:rFonts w:ascii="Times New Roman" w:eastAsia="Times New Roman" w:hAnsi="Times New Roman" w:cs="Times New Roman"/>
          <w:sz w:val="24"/>
          <w:szCs w:val="24"/>
          <w:lang w:eastAsia="ru-RU"/>
        </w:rPr>
        <w:t xml:space="preserve">, уставом Государственного </w:t>
      </w:r>
      <w:r w:rsidRPr="005F1112">
        <w:rPr>
          <w:rFonts w:ascii="Times New Roman" w:eastAsia="Times New Roman" w:hAnsi="Times New Roman" w:cs="Times New Roman"/>
          <w:sz w:val="24"/>
          <w:szCs w:val="24"/>
          <w:lang w:eastAsia="ru-RU"/>
        </w:rPr>
        <w:t>бюджетного дошкольного образователь</w:t>
      </w:r>
      <w:r w:rsidR="007659B8" w:rsidRPr="005F1112">
        <w:rPr>
          <w:rFonts w:ascii="Times New Roman" w:eastAsia="Times New Roman" w:hAnsi="Times New Roman" w:cs="Times New Roman"/>
          <w:sz w:val="24"/>
          <w:szCs w:val="24"/>
          <w:lang w:eastAsia="ru-RU"/>
        </w:rPr>
        <w:t>ного учреждения «Детский сад № 5 «Старт в будущее</w:t>
      </w:r>
      <w:r w:rsidRPr="005F1112">
        <w:rPr>
          <w:rFonts w:ascii="Times New Roman" w:eastAsia="Times New Roman" w:hAnsi="Times New Roman" w:cs="Times New Roman"/>
          <w:sz w:val="24"/>
          <w:szCs w:val="24"/>
          <w:lang w:eastAsia="ru-RU"/>
        </w:rPr>
        <w:t>» (далее – детский сад).</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1.2. Положение устанавливает порядок организации питания воспитанников детского сада, определяет условия, общие организационные принципы, правила и требования к организации питания, а также устанавливает меры социальной поддержки.</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1.3. Дейс</w:t>
      </w:r>
      <w:r w:rsidR="00734658">
        <w:rPr>
          <w:rFonts w:ascii="Times New Roman" w:eastAsia="Times New Roman" w:hAnsi="Times New Roman" w:cs="Times New Roman"/>
          <w:sz w:val="24"/>
          <w:szCs w:val="24"/>
          <w:lang w:eastAsia="ru-RU"/>
        </w:rPr>
        <w:t>твие настоящего Положения распро</w:t>
      </w:r>
      <w:r w:rsidR="00734658" w:rsidRPr="005F1112">
        <w:rPr>
          <w:rFonts w:ascii="Times New Roman" w:eastAsia="Times New Roman" w:hAnsi="Times New Roman" w:cs="Times New Roman"/>
          <w:sz w:val="24"/>
          <w:szCs w:val="24"/>
          <w:lang w:eastAsia="ru-RU"/>
        </w:rPr>
        <w:t>страняется на</w:t>
      </w:r>
      <w:r w:rsidRPr="005F1112">
        <w:rPr>
          <w:rFonts w:ascii="Times New Roman" w:eastAsia="Times New Roman" w:hAnsi="Times New Roman" w:cs="Times New Roman"/>
          <w:sz w:val="24"/>
          <w:szCs w:val="24"/>
          <w:lang w:eastAsia="ru-RU"/>
        </w:rPr>
        <w:t xml:space="preserve"> всех участников процесса организации питания: воспитанников детского сада, их родителей (законных представителей) и работников детского сада.</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2. Организационные принципы организации питания</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2.1. Общие принципы организации питания</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2.1.1. Обеспечение воспитанников питанием осуществляется детским садом самостоятельно на базе пищеблока, работающего на сырье. Обслуживание воспитанников осуществляется штатными работниками детского сада, имеющими соответствующую квалификацию, прошедшими предварительный (при поступлении на работу) и периодические медицинские осмотры, профессиональную гигиеническую подготовку и аттестацию, вакцинацию, имеющими личную медицинскую книжку установленного образца.</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Предоставление питания воспитанникам организуют назначенные заведующим детским садом ответственные работники из числа администрации и технического персонала детского сада.</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2.1.2. По вопросам организации питания детский сад взаимодействует с родителями (законными представителями) воспитанников, с Управле</w:t>
      </w:r>
      <w:r w:rsidR="007659B8" w:rsidRPr="005F1112">
        <w:rPr>
          <w:rFonts w:ascii="Times New Roman" w:eastAsia="Times New Roman" w:hAnsi="Times New Roman" w:cs="Times New Roman"/>
          <w:sz w:val="24"/>
          <w:szCs w:val="24"/>
          <w:lang w:eastAsia="ru-RU"/>
        </w:rPr>
        <w:t xml:space="preserve">нием образования </w:t>
      </w:r>
      <w:proofErr w:type="spellStart"/>
      <w:r w:rsidR="007659B8" w:rsidRPr="005F1112">
        <w:rPr>
          <w:rFonts w:ascii="Times New Roman" w:eastAsia="Times New Roman" w:hAnsi="Times New Roman" w:cs="Times New Roman"/>
          <w:sz w:val="24"/>
          <w:szCs w:val="24"/>
          <w:lang w:eastAsia="ru-RU"/>
        </w:rPr>
        <w:t>г.Сунжа</w:t>
      </w:r>
      <w:proofErr w:type="spellEnd"/>
      <w:r w:rsidRPr="005F1112">
        <w:rPr>
          <w:rFonts w:ascii="Times New Roman" w:eastAsia="Times New Roman" w:hAnsi="Times New Roman" w:cs="Times New Roman"/>
          <w:sz w:val="24"/>
          <w:szCs w:val="24"/>
          <w:lang w:eastAsia="ru-RU"/>
        </w:rPr>
        <w:t xml:space="preserve">, территориальным органом </w:t>
      </w:r>
      <w:proofErr w:type="spellStart"/>
      <w:r w:rsidRPr="005F1112">
        <w:rPr>
          <w:rFonts w:ascii="Times New Roman" w:eastAsia="Times New Roman" w:hAnsi="Times New Roman" w:cs="Times New Roman"/>
          <w:sz w:val="24"/>
          <w:szCs w:val="24"/>
          <w:lang w:eastAsia="ru-RU"/>
        </w:rPr>
        <w:t>Роспотребнадзора</w:t>
      </w:r>
      <w:proofErr w:type="spellEnd"/>
      <w:r w:rsidRPr="005F1112">
        <w:rPr>
          <w:rFonts w:ascii="Times New Roman" w:eastAsia="Times New Roman" w:hAnsi="Times New Roman" w:cs="Times New Roman"/>
          <w:sz w:val="24"/>
          <w:szCs w:val="24"/>
          <w:lang w:eastAsia="ru-RU"/>
        </w:rPr>
        <w:t>.</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2.1.3. Питание воспитанников организуется в соответствии с требованиями </w:t>
      </w:r>
      <w:hyperlink r:id="rId14" w:anchor="/document/99/566085656/ZAP23UG3D9/" w:history="1">
        <w:r w:rsidRPr="005F1112">
          <w:rPr>
            <w:rFonts w:ascii="Times New Roman" w:eastAsia="Times New Roman" w:hAnsi="Times New Roman" w:cs="Times New Roman"/>
            <w:sz w:val="24"/>
            <w:szCs w:val="24"/>
            <w:lang w:eastAsia="ru-RU"/>
          </w:rPr>
          <w:t>СП 2.4.3648-20</w:t>
        </w:r>
      </w:hyperlink>
      <w:r w:rsidRPr="005F1112">
        <w:rPr>
          <w:rFonts w:ascii="Times New Roman" w:eastAsia="Times New Roman" w:hAnsi="Times New Roman" w:cs="Times New Roman"/>
          <w:sz w:val="24"/>
          <w:szCs w:val="24"/>
          <w:lang w:eastAsia="ru-RU"/>
        </w:rPr>
        <w:t>, </w:t>
      </w:r>
      <w:hyperlink r:id="rId15" w:anchor="/document/99/566276706/" w:history="1">
        <w:r w:rsidRPr="005F1112">
          <w:rPr>
            <w:rFonts w:ascii="Times New Roman" w:eastAsia="Times New Roman" w:hAnsi="Times New Roman" w:cs="Times New Roman"/>
            <w:sz w:val="24"/>
            <w:szCs w:val="24"/>
            <w:lang w:eastAsia="ru-RU"/>
          </w:rPr>
          <w:t>СанПиН 2.3/2.4.3590-20</w:t>
        </w:r>
      </w:hyperlink>
      <w:r w:rsidRPr="005F1112">
        <w:rPr>
          <w:rFonts w:ascii="Times New Roman" w:eastAsia="Times New Roman" w:hAnsi="Times New Roman" w:cs="Times New Roman"/>
          <w:sz w:val="24"/>
          <w:szCs w:val="24"/>
          <w:lang w:eastAsia="ru-RU"/>
        </w:rPr>
        <w:t>, </w:t>
      </w:r>
      <w:hyperlink r:id="rId16" w:anchor="/document/99/902320560/" w:history="1">
        <w:r w:rsidRPr="005F1112">
          <w:rPr>
            <w:rFonts w:ascii="Times New Roman" w:eastAsia="Times New Roman" w:hAnsi="Times New Roman" w:cs="Times New Roman"/>
            <w:sz w:val="24"/>
            <w:szCs w:val="24"/>
            <w:lang w:eastAsia="ru-RU"/>
          </w:rPr>
          <w:t>ТР ТС 021/2011</w:t>
        </w:r>
      </w:hyperlink>
      <w:r w:rsidRPr="005F1112">
        <w:rPr>
          <w:rFonts w:ascii="Times New Roman" w:eastAsia="Times New Roman" w:hAnsi="Times New Roman" w:cs="Times New Roman"/>
          <w:sz w:val="24"/>
          <w:szCs w:val="24"/>
          <w:lang w:eastAsia="ru-RU"/>
        </w:rPr>
        <w:t> и другими федеральными, региональными и государственными нормативными актами, регламентирующими правила предоставления питания.</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2.2. Режим питания</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2.2.1. Питание воспитанникам предоставляется в дни работы детского сада пять дней в неделю – с понедельника по пятницу включительно.</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2.2.2. В случае проведения мероприятий, связанных с выходом или выездом воспитанников из здания детского сада, режим предоставления питания переводится на специальный график, утверждаемый приказом заведующего детским садом.</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2.3. Условия организации питания</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2.3.1. В соответствии с требованиями </w:t>
      </w:r>
      <w:hyperlink r:id="rId17" w:anchor="/document/99/566085656/ZAP23UG3D9/" w:history="1">
        <w:r w:rsidRPr="005F1112">
          <w:rPr>
            <w:rFonts w:ascii="Times New Roman" w:eastAsia="Times New Roman" w:hAnsi="Times New Roman" w:cs="Times New Roman"/>
            <w:sz w:val="24"/>
            <w:szCs w:val="24"/>
            <w:lang w:eastAsia="ru-RU"/>
          </w:rPr>
          <w:t>СП 2.4.3648-20</w:t>
        </w:r>
      </w:hyperlink>
      <w:r w:rsidRPr="005F1112">
        <w:rPr>
          <w:rFonts w:ascii="Times New Roman" w:eastAsia="Times New Roman" w:hAnsi="Times New Roman" w:cs="Times New Roman"/>
          <w:sz w:val="24"/>
          <w:szCs w:val="24"/>
          <w:lang w:eastAsia="ru-RU"/>
        </w:rPr>
        <w:t>, </w:t>
      </w:r>
      <w:hyperlink r:id="rId18" w:anchor="/document/99/566276706/" w:history="1">
        <w:r w:rsidRPr="005F1112">
          <w:rPr>
            <w:rFonts w:ascii="Times New Roman" w:eastAsia="Times New Roman" w:hAnsi="Times New Roman" w:cs="Times New Roman"/>
            <w:sz w:val="24"/>
            <w:szCs w:val="24"/>
            <w:lang w:eastAsia="ru-RU"/>
          </w:rPr>
          <w:t>СанПиН 2.3/2.4.3590-20</w:t>
        </w:r>
      </w:hyperlink>
      <w:r w:rsidRPr="005F1112">
        <w:rPr>
          <w:rFonts w:ascii="Times New Roman" w:eastAsia="Times New Roman" w:hAnsi="Times New Roman" w:cs="Times New Roman"/>
          <w:sz w:val="24"/>
          <w:szCs w:val="24"/>
          <w:lang w:eastAsia="ru-RU"/>
        </w:rPr>
        <w:t> и </w:t>
      </w:r>
      <w:hyperlink r:id="rId19" w:anchor="/document/99/902320560/" w:history="1">
        <w:r w:rsidRPr="005F1112">
          <w:rPr>
            <w:rFonts w:ascii="Times New Roman" w:eastAsia="Times New Roman" w:hAnsi="Times New Roman" w:cs="Times New Roman"/>
            <w:sz w:val="24"/>
            <w:szCs w:val="24"/>
            <w:lang w:eastAsia="ru-RU"/>
          </w:rPr>
          <w:t>ТР ТС 021/2011</w:t>
        </w:r>
      </w:hyperlink>
      <w:r w:rsidRPr="005F1112">
        <w:rPr>
          <w:rFonts w:ascii="Times New Roman" w:eastAsia="Times New Roman" w:hAnsi="Times New Roman" w:cs="Times New Roman"/>
          <w:sz w:val="24"/>
          <w:szCs w:val="24"/>
          <w:lang w:eastAsia="ru-RU"/>
        </w:rPr>
        <w:t> в детском саду выделены производственные помещения для приема и хранения продуктов, приготовления пищевой продукции. Производственные помещения оснащаются механическим, тепловым и холодильным оборудованием, инвентарем, посудой и мебелью.</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2.3.2. Закупка пищевой продукции и сырья осуществляется в соответствии с </w:t>
      </w:r>
      <w:hyperlink r:id="rId20" w:anchor="/document/99/499011838/" w:history="1">
        <w:r w:rsidRPr="005F1112">
          <w:rPr>
            <w:rFonts w:ascii="Times New Roman" w:eastAsia="Times New Roman" w:hAnsi="Times New Roman" w:cs="Times New Roman"/>
            <w:sz w:val="24"/>
            <w:szCs w:val="24"/>
            <w:lang w:eastAsia="ru-RU"/>
          </w:rPr>
          <w:t>Федеральным законом от 05.04.2013 № 44-ФЗ</w:t>
        </w:r>
      </w:hyperlink>
      <w:r w:rsidRPr="005F1112">
        <w:rPr>
          <w:rFonts w:ascii="Times New Roman" w:eastAsia="Times New Roman" w:hAnsi="Times New Roman" w:cs="Times New Roman"/>
          <w:sz w:val="24"/>
          <w:szCs w:val="24"/>
          <w:lang w:eastAsia="ru-RU"/>
        </w:rPr>
        <w:t> «О контрактной системе в сфере закупок товаров, работ, услуг для обеспечения государственных и муниципальных нужд».</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2.4. Меры по улучшению организации питания</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2.4.1. В целях совершенствования организации питания воспитанников администрация детского сада совместно с воспитателями:</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lastRenderedPageBreak/>
        <w:t>организует постоянную информационно-просветительскую работу по повышению уровня культуры питания воспитанников;</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оформляет информационные стенды, посвященные вопросам формирования культуры питания;</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проводит с родителями (законными представителями) воспитанников беседы, лектории и другие мероприятия, посвященные вопросам роли питания в формировании здоровья человека, обеспечения ежедневного сбалансированного питания, развития культуры питания и пропаганды здорового образа жизни, правильного питания в домашних условиях;</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содействует созданию системы общественного информирования и общественной экспертизы организации питания в детском саду с учетом широкого использования потенциала управляющего и родительского совета;</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проводит мониторинг организации питания и направляет в местное Управление образования сведения о показателях эффективности реализации мероприятий.</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3. Порядок предоставления пищи и питьевой воды воспитанникам</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3.1. Обязательные приемы пищи</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3.1.1. Воспитанникам обеспечиваются обязательные приемы пищи в зависимости от продолжительности их нахождения в детском саду. Кратность приемов пищи определяется по нормам, установленным в </w:t>
      </w:r>
      <w:hyperlink r:id="rId21" w:anchor="/document/99/566276706/ZAP2MPS3MR/" w:history="1">
        <w:r w:rsidRPr="005F1112">
          <w:rPr>
            <w:rFonts w:ascii="Times New Roman" w:eastAsia="Times New Roman" w:hAnsi="Times New Roman" w:cs="Times New Roman"/>
            <w:sz w:val="24"/>
            <w:szCs w:val="24"/>
            <w:lang w:eastAsia="ru-RU"/>
          </w:rPr>
          <w:t>приложении 12</w:t>
        </w:r>
      </w:hyperlink>
      <w:r w:rsidRPr="005F1112">
        <w:rPr>
          <w:rFonts w:ascii="Times New Roman" w:eastAsia="Times New Roman" w:hAnsi="Times New Roman" w:cs="Times New Roman"/>
          <w:sz w:val="24"/>
          <w:szCs w:val="24"/>
          <w:lang w:eastAsia="ru-RU"/>
        </w:rPr>
        <w:t> к </w:t>
      </w:r>
      <w:hyperlink r:id="rId22" w:anchor="/document/99/566276706/" w:history="1">
        <w:r w:rsidRPr="005F1112">
          <w:rPr>
            <w:rFonts w:ascii="Times New Roman" w:eastAsia="Times New Roman" w:hAnsi="Times New Roman" w:cs="Times New Roman"/>
            <w:sz w:val="24"/>
            <w:szCs w:val="24"/>
            <w:lang w:eastAsia="ru-RU"/>
          </w:rPr>
          <w:t>СанПиН 2.3/2.4.3590-20</w:t>
        </w:r>
      </w:hyperlink>
      <w:r w:rsidRPr="005F1112">
        <w:rPr>
          <w:rFonts w:ascii="Times New Roman" w:eastAsia="Times New Roman" w:hAnsi="Times New Roman" w:cs="Times New Roman"/>
          <w:sz w:val="24"/>
          <w:szCs w:val="24"/>
          <w:lang w:eastAsia="ru-RU"/>
        </w:rPr>
        <w:t>.</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3.1.2.Время приема пищи определяется по нормам, установленным в </w:t>
      </w:r>
      <w:hyperlink r:id="rId23" w:anchor="/document/99/566276706/ZAP2IUA3M4/" w:history="1">
        <w:r w:rsidRPr="005F1112">
          <w:rPr>
            <w:rFonts w:ascii="Times New Roman" w:eastAsia="Times New Roman" w:hAnsi="Times New Roman" w:cs="Times New Roman"/>
            <w:sz w:val="24"/>
            <w:szCs w:val="24"/>
            <w:lang w:eastAsia="ru-RU"/>
          </w:rPr>
          <w:t>таблице 4</w:t>
        </w:r>
      </w:hyperlink>
      <w:r w:rsidRPr="005F1112">
        <w:rPr>
          <w:rFonts w:ascii="Times New Roman" w:eastAsia="Times New Roman" w:hAnsi="Times New Roman" w:cs="Times New Roman"/>
          <w:sz w:val="24"/>
          <w:szCs w:val="24"/>
          <w:lang w:eastAsia="ru-RU"/>
        </w:rPr>
        <w:t> приложения 10 к </w:t>
      </w:r>
      <w:hyperlink r:id="rId24" w:anchor="/document/99/566276706/" w:history="1">
        <w:r w:rsidRPr="005F1112">
          <w:rPr>
            <w:rFonts w:ascii="Times New Roman" w:eastAsia="Times New Roman" w:hAnsi="Times New Roman" w:cs="Times New Roman"/>
            <w:sz w:val="24"/>
            <w:szCs w:val="24"/>
            <w:lang w:eastAsia="ru-RU"/>
          </w:rPr>
          <w:t>СанПиН 2.3/2.4.3590-20</w:t>
        </w:r>
      </w:hyperlink>
      <w:r w:rsidRPr="005F1112">
        <w:rPr>
          <w:rFonts w:ascii="Times New Roman" w:eastAsia="Times New Roman" w:hAnsi="Times New Roman" w:cs="Times New Roman"/>
          <w:sz w:val="24"/>
          <w:szCs w:val="24"/>
          <w:lang w:eastAsia="ru-RU"/>
        </w:rPr>
        <w:t>.</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3.1.3. Отпуск готовых блюд осуществляется по заявкам воспитателей. Заявка на количество питающихся предоставляется ответственными работниками пищеблока накануне дня предоставления питания и уточняется на следующий день не позднее 7:30.</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3.1.4. Воспитаннику прекращается предоставление обязательных приемов пищи, если:</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родитель (законный представитель) воспитанника предоставил заявление о замене горячего питания на питание готовыми домашними блюдами (для воспитанников, нуждающихся в лечебном и диетическом питании);</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воспитанник обучается с применением дистанционных технологий и не имеет мер социальной поддержки в виде получения набора пищевых продуктов. Горячее питание возобновляется со дня возобновления посещения ребенком детского сада;</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воспитанник переведен или отчислен из детского сада;</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&lt;...&gt;.</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3.2. Питьевой режим</w:t>
      </w:r>
    </w:p>
    <w:p w:rsidR="00C708A9" w:rsidRPr="00EA0728"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3.2.1. Питьевой режим воспитанников обеспечивается двумя способами: кипяченой и расфасованной в бутылки водой.</w:t>
      </w:r>
    </w:p>
    <w:p w:rsidR="00C708A9" w:rsidRPr="001A1BD1"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3.2.2. Свободный доступ к питьевой воде обеспечивается в течение всего времени</w:t>
      </w:r>
      <w:r w:rsidR="001A1BD1">
        <w:rPr>
          <w:rFonts w:ascii="Times New Roman" w:eastAsia="Times New Roman" w:hAnsi="Times New Roman" w:cs="Times New Roman"/>
          <w:sz w:val="24"/>
          <w:szCs w:val="24"/>
          <w:lang w:eastAsia="ru-RU"/>
        </w:rPr>
        <w:t xml:space="preserve"> </w:t>
      </w:r>
      <w:r w:rsidRPr="005F1112">
        <w:rPr>
          <w:rFonts w:ascii="Times New Roman" w:eastAsia="Times New Roman" w:hAnsi="Times New Roman" w:cs="Times New Roman"/>
          <w:sz w:val="24"/>
          <w:szCs w:val="24"/>
          <w:lang w:eastAsia="ru-RU"/>
        </w:rPr>
        <w:t>пребывания воспитанников в детском саду.</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3.2.3. При организации питьевого режима соблюдаются правила и нормативы, установленные </w:t>
      </w:r>
      <w:hyperlink r:id="rId25" w:anchor="/document/99/566276706/" w:history="1">
        <w:r w:rsidRPr="005F1112">
          <w:rPr>
            <w:rFonts w:ascii="Times New Roman" w:eastAsia="Times New Roman" w:hAnsi="Times New Roman" w:cs="Times New Roman"/>
            <w:sz w:val="24"/>
            <w:szCs w:val="24"/>
            <w:lang w:eastAsia="ru-RU"/>
          </w:rPr>
          <w:t>СанПиН 2.3/2.4.3590-20</w:t>
        </w:r>
      </w:hyperlink>
      <w:r w:rsidRPr="005F1112">
        <w:rPr>
          <w:rFonts w:ascii="Times New Roman" w:eastAsia="Times New Roman" w:hAnsi="Times New Roman" w:cs="Times New Roman"/>
          <w:sz w:val="24"/>
          <w:szCs w:val="24"/>
          <w:lang w:eastAsia="ru-RU"/>
        </w:rPr>
        <w:t>.</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4. Финансовое обеспечение</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4.1. Источники финансирования</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4.1.1.Питание воспитанников организуется за счет:</w:t>
      </w:r>
      <w:r w:rsidR="007659B8" w:rsidRPr="005F1112">
        <w:rPr>
          <w:rFonts w:ascii="Times New Roman" w:eastAsia="Times New Roman" w:hAnsi="Times New Roman" w:cs="Times New Roman"/>
          <w:sz w:val="24"/>
          <w:szCs w:val="24"/>
          <w:lang w:eastAsia="ru-RU"/>
        </w:rPr>
        <w:t xml:space="preserve"> </w:t>
      </w:r>
      <w:r w:rsidRPr="005F1112">
        <w:rPr>
          <w:rFonts w:ascii="Times New Roman" w:eastAsia="Times New Roman" w:hAnsi="Times New Roman" w:cs="Times New Roman"/>
          <w:sz w:val="24"/>
          <w:szCs w:val="24"/>
          <w:lang w:eastAsia="ru-RU"/>
        </w:rPr>
        <w:t>средств родителей (законных представителей) воспитанников (далее – родительская плата);</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4.2. Организация питания за счет средств родительской платы</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4.2.1. Предоставление питания воспитанникам за счет родительской платы осуществляется в рамках части средств, взимаемых с родителей (законных представителей) за присмотр и уход за детьми в детском саду.</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4.2.2. Начисление родительской платы производится на основании табеля учета получения питания воспитанниками.</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4.2.3. О непосещении воспитанником детского сада родители (законные представители) воспитанников обязаны сообщить воспитателю. Сообщение должно поступить не позднее чем накануне дня отсутствия воспитанника.</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lastRenderedPageBreak/>
        <w:t>4.2.4. При отсутствии воспитанника по уважительным причинам и при условии своевременного предупреждения воспитателя о таком отсутствии воспитанник снимается с питания. При этом ответственное лицо производит перерасчет стоимости питания и уплаченные деньги перечисляются на счет родителя (законного представителя).</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4.3. Организация питания за счет бюд</w:t>
      </w:r>
      <w:r w:rsidR="004A78D8" w:rsidRPr="005F1112">
        <w:rPr>
          <w:rFonts w:ascii="Times New Roman" w:eastAsia="Times New Roman" w:hAnsi="Times New Roman" w:cs="Times New Roman"/>
          <w:sz w:val="24"/>
          <w:szCs w:val="24"/>
          <w:lang w:eastAsia="ru-RU"/>
        </w:rPr>
        <w:t>жетных ассигнований</w:t>
      </w:r>
      <w:r w:rsidRPr="005F1112">
        <w:rPr>
          <w:rFonts w:ascii="Times New Roman" w:eastAsia="Times New Roman" w:hAnsi="Times New Roman" w:cs="Times New Roman"/>
          <w:sz w:val="24"/>
          <w:szCs w:val="24"/>
          <w:lang w:eastAsia="ru-RU"/>
        </w:rPr>
        <w:t xml:space="preserve"> бюджета</w:t>
      </w:r>
      <w:r w:rsidR="004A78D8" w:rsidRPr="005F1112">
        <w:rPr>
          <w:rFonts w:ascii="Times New Roman" w:eastAsia="Times New Roman" w:hAnsi="Times New Roman" w:cs="Times New Roman"/>
          <w:sz w:val="24"/>
          <w:szCs w:val="24"/>
          <w:lang w:eastAsia="ru-RU"/>
        </w:rPr>
        <w:t>.</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4.3.2. Порядок расходования бюджетных ассигнований осуществляется в соответствии с требованиями нормативных актов органов власти.</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4.4. Организация питания за счет внебюджетных средств</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4.4.1. Внебюджетные средства детский сад направляет на обеспечение питанием всех категорий воспитанников</w:t>
      </w:r>
    </w:p>
    <w:p w:rsidR="00C708A9" w:rsidRPr="00EA0728"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5. Меры социальной поддержки</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5.1. Право на получение мер социальной поддержки в виде бесплатного или льготного питания возникает у воспитанников, отнесенных к одной из следующих категорий:</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5.1.1. Бесплатное питание:</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детям-инвалидам;</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детям с ограниченными возможностями здоровья;</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детям с туберкулезной интоксикацией;</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детям-сиротам и детям, оставшимся без попечения родителей;</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5.1.2. Льготное питание (30% стоимости питания за счет бюджетных средств):</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детям из многодетных семей с пятью и более детьми в возрасте до 18 лет;</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детям из неблагополучных семей;</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5.2. При возникновении права на меру социальной поддержки по двум и более основаниям питание предоставляется по одному основанию. Выбор меры социальной поддержки осуществляет родитель (законный представитель) воспитанника. При изменении основания или утраты права на предоставление мер социальной поддержки родитель (законный представитель) воспитанника обязан в течение трех рабочих дней сообщить об этом представителю администрации детского сада.</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5.3. В случае не</w:t>
      </w:r>
      <w:r w:rsidR="004A78D8" w:rsidRPr="005F1112">
        <w:rPr>
          <w:rFonts w:ascii="Times New Roman" w:eastAsia="Times New Roman" w:hAnsi="Times New Roman" w:cs="Times New Roman"/>
          <w:sz w:val="24"/>
          <w:szCs w:val="24"/>
          <w:lang w:eastAsia="ru-RU"/>
        </w:rPr>
        <w:t xml:space="preserve"> </w:t>
      </w:r>
      <w:r w:rsidRPr="005F1112">
        <w:rPr>
          <w:rFonts w:ascii="Times New Roman" w:eastAsia="Times New Roman" w:hAnsi="Times New Roman" w:cs="Times New Roman"/>
          <w:sz w:val="24"/>
          <w:szCs w:val="24"/>
          <w:lang w:eastAsia="ru-RU"/>
        </w:rPr>
        <w:t>обращения родителя (законного представителя) воспитанника за предоставлением воспитаннику мер социальной поддержки в виде бесплатного или льготного питания такая мера указанному воспитаннику не предоставляется.</w:t>
      </w:r>
    </w:p>
    <w:p w:rsidR="00C708A9" w:rsidRPr="00EA0728"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5.4. Основанием для обращения за предоставлением меры социальной поддержки в виде бесплатного и льготного питания является представление в детский сад следующих документов:  </w:t>
      </w:r>
    </w:p>
    <w:p w:rsidR="00C708A9" w:rsidRPr="00EA0728" w:rsidRDefault="00C708A9" w:rsidP="00C708A9">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заявление одного из родителей (зако</w:t>
      </w:r>
      <w:r w:rsidR="005F1112" w:rsidRPr="005F1112">
        <w:rPr>
          <w:rFonts w:ascii="Times New Roman" w:eastAsia="Times New Roman" w:hAnsi="Times New Roman" w:cs="Times New Roman"/>
          <w:sz w:val="24"/>
          <w:szCs w:val="24"/>
          <w:lang w:eastAsia="ru-RU"/>
        </w:rPr>
        <w:t>нных представителей).</w:t>
      </w:r>
      <w:r w:rsidR="005F1112" w:rsidRPr="00EA0728">
        <w:rPr>
          <w:rFonts w:ascii="Times New Roman" w:eastAsia="Times New Roman" w:hAnsi="Times New Roman" w:cs="Times New Roman"/>
          <w:sz w:val="24"/>
          <w:szCs w:val="24"/>
          <w:lang w:eastAsia="ru-RU"/>
        </w:rPr>
        <w:t xml:space="preserve"> </w:t>
      </w:r>
    </w:p>
    <w:p w:rsidR="00C708A9" w:rsidRPr="005F1112" w:rsidRDefault="00C708A9" w:rsidP="00C708A9">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справка о составе семьи;</w:t>
      </w:r>
    </w:p>
    <w:p w:rsidR="00C708A9" w:rsidRPr="005F1112" w:rsidRDefault="00C708A9" w:rsidP="00C708A9">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копии свидетельств о рождении всех детей в семье в возрасте до 18 лет включительно – для многодетных семей;</w:t>
      </w:r>
    </w:p>
    <w:p w:rsidR="00C708A9" w:rsidRPr="005F1112" w:rsidRDefault="00C708A9" w:rsidP="00C708A9">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заключение ПМПК – для детей с ОВЗ;</w:t>
      </w:r>
    </w:p>
    <w:p w:rsidR="00C708A9" w:rsidRPr="005F1112" w:rsidRDefault="00C708A9" w:rsidP="00C708A9">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копии справки об инвалидности – для детей-инвалидов;</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5.5. Заявления родителей (законных представителей) о предоставлении мер социальной поддержки в виде бесплатного или льготного питания рассматриваются в течение трех рабочих дней со дня регистрации заявления.</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5.6. Решение о предоставлении мер социальной поддержки в виде бесплатного или льготного питания оформляется приказом заведующего детским садом. Право на получение бесплатного или льготного горячего питания у воспитанника наступает со следующего дня после издания приказа о предоставлении льготного горячего питания и действует до окончания текущего учебного года или дня, следующего за днем издания приказа о прекращении обеспечения обучающегося льготным питанием.</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lastRenderedPageBreak/>
        <w:t>5.7. Решение об отказе в предоставлении мер социальной поддержки в виде бесплатного или льготного питания принимается в случае:</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представления родителем (законным представителем) неполных и (или) недостоверных сведений и документов, являющихся основанием для предоставления мер социальной поддержки в виде бесплатного или льготного питания;</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отсутствия у воспитанника права на предоставление льготного горячего питания;</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В случае принятия решения об отказе в предоставлении мер социальной поддержки в виде бесплатного или льготного питания детский сад в течение пяти рабочих дней со дня принятия решения направляет родителю (законному представителю) воспитанника письменное уведомление с указанием причин отказа.</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5.8. В случае изменения обстоятельств, влияющих на право получения воспитанником мер социальной поддержки в виде бесплатного или льготного питания, родитель (законный представитель) воспитанника обязан в 10-дневный срок со дня возникновения таких обстоятельств уведомить в письменной форме об этом детский сад.</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5.9. Предоставление мер социальной поддержки в виде бесплатного или льготного питания прекращается в следующих случаях:</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утраты воспитанником права на получение меры социальной поддержки в виде бесплатного или льготного питания;</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отчисления воспитанника из детского сада;</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отказ заявителя от предоставления меры социальной поддержки в виде бесплатного или льготного питания (письменное заявление).</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При возникновения причин для прекращения предоставления меры социальной поддержки в виде бесплатного и льготного питания заведующий детским садом издает приказ об исключении воспитанника из списков детей, питающихся с учетом меры социальной поддержки, с указанием этих причин.</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 </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6. Права и обязанности участников</w:t>
      </w:r>
      <w:r w:rsidR="004A78D8" w:rsidRPr="005F1112">
        <w:rPr>
          <w:rFonts w:ascii="Times New Roman" w:eastAsia="Times New Roman" w:hAnsi="Times New Roman" w:cs="Times New Roman"/>
          <w:sz w:val="24"/>
          <w:szCs w:val="24"/>
          <w:lang w:eastAsia="ru-RU"/>
        </w:rPr>
        <w:t xml:space="preserve"> </w:t>
      </w:r>
      <w:r w:rsidRPr="005F1112">
        <w:rPr>
          <w:rFonts w:ascii="Times New Roman" w:eastAsia="Times New Roman" w:hAnsi="Times New Roman" w:cs="Times New Roman"/>
          <w:sz w:val="24"/>
          <w:szCs w:val="24"/>
          <w:lang w:eastAsia="ru-RU"/>
        </w:rPr>
        <w:t>образовательных отношений при организации питания</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6.1. Заведующий детским садом:</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издает приказ о предоставлении питания и организации питьевого режима;</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обеспечивает принятие локальных актов по организации питания воспитанников;</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назначает из числа работников детского сада ответственных за организацию питания и определяет их обязанности;</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обеспечивает рассмотрение вопросов организации питания воспитанников на родительских собраниях, заседаниях управляющего совета детского сада;</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6.2. Ответственный за питание осуществляет обязанности, установленные приказом заведующего детским садом.</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6.3. Заместитель заведующего по административно-хозяйственной части:</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обеспечивает своевременную организацию ремонта технологического, механического и холодильного оборудования пищеблока;</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снабжает пищеблок достаточным количеством посуды, специальной одежды, санитарно-гигиеническими средствами, уборочным инвентарем.</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6.4. Работники пищеблока:</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выполняют обязанности в рамках должностной инструкции;</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выносят предложения по улучшению организации питания.</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6.5. Воспитатели:</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представляют в пищеблок детского сада заявку об организации питания воспитанников на следующий день. В заявке обязательно указывается фактическое количество питающихся;</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уточняют представленную накануне заявку об организации питания воспитанников;</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ежедневно ведут табель учета полученных воспитанниками обязательных приемов пищи;</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lastRenderedPageBreak/>
        <w:t>не реже чем один раз в неделю представляют ответственному за организацию питания данные о количестве фактически полученных воспитанниками приемов пищи;</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осуществляют в части своей компетенции мониторинг организации питания;</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предусматривают в рабочей программе воспитания мероприятия, направленные на формирование здорового образа жизни воспитанников, потребности в сбалансированном и рациональном питании;</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систематически проводят с родителями консультации по организации питания воспитанников;</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выносят на обсуждение на заседаниях управляющего совета детского сада предложения по улучшению организации питания воспитанников.</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6.6. Родители (законные представители) воспитанников:</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представляют документы, которые необходимы для организации питания воспитанника и предоставления мер социальной поддержки в виде бесплатного или льготного питания;</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уведомляют администрацию детского сада об утрате воспитанником мер социальной поддержки в виде бесплатного или льготного питания;</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сообщают представителю детского сада о болезни ребенка или его временном отсутствии в детском саду для снятия его с питания на период его фактического отсутствия, а также предупреждают воспитателя об имеющихся у ребенка аллергических реакциях на продукты питания и других ограничениях;</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ведут разъяснительную работу со своими детьми по привитию им навыков здорового образа жизни и правильного питания;</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вносят предложения по улучшению организации питания воспитанников;</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7. Контроль за организацией питания</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7.1. Общий контроль за организацией питания воспитанников осуществляет заведующий детским садом и ответственный за организацию питания.</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7.2. Производственный контроль качества и безопасности организации питания основан на принципах ХАССП и осуществляется на основании программы производственного контроля детского сада. </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7.3. Контроль организации питания может осуществляться при взаимодействии с родителями воспитанников (далее – родительский контроль). Порядок проведения родительского контроля и доступа в помещения для приема пищи определяется локальным актом детского сада.</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8. Ответственность</w:t>
      </w:r>
    </w:p>
    <w:p w:rsidR="00C708A9" w:rsidRPr="005F1112" w:rsidRDefault="005F1112"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8.1. Заведующий детским сад</w:t>
      </w:r>
      <w:r w:rsidR="00C708A9" w:rsidRPr="005F1112">
        <w:rPr>
          <w:rFonts w:ascii="Times New Roman" w:eastAsia="Times New Roman" w:hAnsi="Times New Roman" w:cs="Times New Roman"/>
          <w:sz w:val="24"/>
          <w:szCs w:val="24"/>
          <w:lang w:eastAsia="ru-RU"/>
        </w:rPr>
        <w:t>ом несет ответственность за организацию питания воспитанников в соответствии с федеральными, региональными и муниципальными нормативными актами, федеральными санитарными правилами и нормами, уставом детского сада и настоящим Положением.</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8.2. Работники детского сада, отвечающие за организацию питания, несут ответственность за вред, причиненный здоровью воспитанников, связанный с неисполнением или ненадлежащим исполнением должностных обязанностей.</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Работники детского сада, виновные в нарушении требований организации питания, привлекаются к дисциплинарной и материальной ответственности, а в случаях, установленных законодательством Российской Федерации, – к гражданско-правовой, административной и уголовной ответственности в порядке, установленном федеральными законами.</w:t>
      </w:r>
    </w:p>
    <w:p w:rsidR="00C708A9" w:rsidRPr="005F1112" w:rsidRDefault="00C708A9" w:rsidP="005F1112">
      <w:pPr>
        <w:numPr>
          <w:ilvl w:val="0"/>
          <w:numId w:val="6"/>
        </w:numPr>
        <w:spacing w:after="0" w:line="240" w:lineRule="auto"/>
        <w:ind w:left="270"/>
        <w:rPr>
          <w:rFonts w:ascii="Times New Roman" w:eastAsia="Times New Roman" w:hAnsi="Times New Roman" w:cs="Times New Roman"/>
          <w:sz w:val="24"/>
          <w:szCs w:val="24"/>
          <w:lang w:eastAsia="ru-RU"/>
        </w:rPr>
      </w:pPr>
      <w:r w:rsidRPr="005F1112">
        <w:rPr>
          <w:rFonts w:ascii="Times New Roman" w:eastAsia="Times New Roman" w:hAnsi="Times New Roman" w:cs="Times New Roman"/>
          <w:sz w:val="24"/>
          <w:szCs w:val="24"/>
          <w:lang w:eastAsia="ru-RU"/>
        </w:rPr>
        <w:t>8.3. Родители (законные представители) воспитанников несут предусмотренную действующим законодательством ответственность за не</w:t>
      </w:r>
      <w:r w:rsidR="005F1112" w:rsidRPr="005F1112">
        <w:rPr>
          <w:rFonts w:ascii="Times New Roman" w:eastAsia="Times New Roman" w:hAnsi="Times New Roman" w:cs="Times New Roman"/>
          <w:sz w:val="24"/>
          <w:szCs w:val="24"/>
          <w:lang w:eastAsia="ru-RU"/>
        </w:rPr>
        <w:t xml:space="preserve"> </w:t>
      </w:r>
      <w:r w:rsidRPr="005F1112">
        <w:rPr>
          <w:rFonts w:ascii="Times New Roman" w:eastAsia="Times New Roman" w:hAnsi="Times New Roman" w:cs="Times New Roman"/>
          <w:sz w:val="24"/>
          <w:szCs w:val="24"/>
          <w:lang w:eastAsia="ru-RU"/>
        </w:rPr>
        <w:t>уведомление детского сада о наступлении обстоятельств, лишающих права воспитанника на получение мер социальной поддержки в виде бесплатного или льготного питания.</w:t>
      </w:r>
    </w:p>
    <w:p w:rsidR="005F1112" w:rsidRDefault="005F1112" w:rsidP="00C708A9">
      <w:pPr>
        <w:spacing w:after="150" w:line="240" w:lineRule="auto"/>
        <w:jc w:val="right"/>
        <w:rPr>
          <w:rFonts w:ascii="Arial" w:eastAsia="Times New Roman" w:hAnsi="Arial" w:cs="Arial"/>
          <w:i/>
          <w:iCs/>
          <w:color w:val="222222"/>
          <w:sz w:val="21"/>
          <w:szCs w:val="21"/>
          <w:shd w:val="clear" w:color="auto" w:fill="FFFFCC"/>
          <w:lang w:eastAsia="ru-RU"/>
        </w:rPr>
      </w:pPr>
    </w:p>
    <w:p w:rsidR="005F1112" w:rsidRDefault="005F1112" w:rsidP="00C708A9">
      <w:pPr>
        <w:spacing w:after="150" w:line="240" w:lineRule="auto"/>
        <w:jc w:val="right"/>
        <w:rPr>
          <w:rFonts w:ascii="Arial" w:eastAsia="Times New Roman" w:hAnsi="Arial" w:cs="Arial"/>
          <w:i/>
          <w:iCs/>
          <w:color w:val="222222"/>
          <w:sz w:val="21"/>
          <w:szCs w:val="21"/>
          <w:shd w:val="clear" w:color="auto" w:fill="FFFFCC"/>
          <w:lang w:eastAsia="ru-RU"/>
        </w:rPr>
      </w:pPr>
    </w:p>
    <w:p w:rsidR="005F1112" w:rsidRDefault="005F1112" w:rsidP="00C708A9">
      <w:pPr>
        <w:spacing w:after="150" w:line="240" w:lineRule="auto"/>
        <w:jc w:val="right"/>
        <w:rPr>
          <w:rFonts w:ascii="Arial" w:eastAsia="Times New Roman" w:hAnsi="Arial" w:cs="Arial"/>
          <w:i/>
          <w:iCs/>
          <w:color w:val="222222"/>
          <w:sz w:val="21"/>
          <w:szCs w:val="21"/>
          <w:shd w:val="clear" w:color="auto" w:fill="FFFFCC"/>
          <w:lang w:eastAsia="ru-RU"/>
        </w:rPr>
      </w:pPr>
    </w:p>
    <w:p w:rsidR="005F1112" w:rsidRDefault="005F1112" w:rsidP="00C708A9">
      <w:pPr>
        <w:spacing w:after="150" w:line="240" w:lineRule="auto"/>
        <w:jc w:val="right"/>
        <w:rPr>
          <w:rFonts w:ascii="Arial" w:eastAsia="Times New Roman" w:hAnsi="Arial" w:cs="Arial"/>
          <w:i/>
          <w:iCs/>
          <w:color w:val="222222"/>
          <w:sz w:val="21"/>
          <w:szCs w:val="21"/>
          <w:shd w:val="clear" w:color="auto" w:fill="FFFFCC"/>
          <w:lang w:eastAsia="ru-RU"/>
        </w:rPr>
      </w:pPr>
    </w:p>
    <w:p w:rsidR="005F1112" w:rsidRDefault="005F1112" w:rsidP="00C708A9">
      <w:pPr>
        <w:spacing w:after="150" w:line="240" w:lineRule="auto"/>
        <w:jc w:val="right"/>
        <w:rPr>
          <w:rFonts w:ascii="Arial" w:eastAsia="Times New Roman" w:hAnsi="Arial" w:cs="Arial"/>
          <w:i/>
          <w:iCs/>
          <w:color w:val="222222"/>
          <w:sz w:val="21"/>
          <w:szCs w:val="21"/>
          <w:shd w:val="clear" w:color="auto" w:fill="FFFFCC"/>
          <w:lang w:eastAsia="ru-RU"/>
        </w:rPr>
      </w:pPr>
    </w:p>
    <w:p w:rsidR="00C708A9" w:rsidRPr="00EA0728" w:rsidRDefault="00C708A9" w:rsidP="00C708A9">
      <w:pPr>
        <w:spacing w:after="150" w:line="240" w:lineRule="auto"/>
        <w:jc w:val="right"/>
        <w:rPr>
          <w:rFonts w:ascii="Times New Roman" w:eastAsia="Times New Roman" w:hAnsi="Times New Roman" w:cs="Times New Roman"/>
          <w:i/>
          <w:iCs/>
          <w:sz w:val="24"/>
          <w:szCs w:val="24"/>
          <w:shd w:val="clear" w:color="auto" w:fill="FFFFCC"/>
          <w:lang w:eastAsia="ru-RU"/>
        </w:rPr>
      </w:pPr>
      <w:r w:rsidRPr="00EA0728">
        <w:rPr>
          <w:rFonts w:ascii="Arial" w:eastAsia="Times New Roman" w:hAnsi="Arial" w:cs="Arial"/>
          <w:i/>
          <w:iCs/>
          <w:color w:val="222222"/>
          <w:sz w:val="21"/>
          <w:szCs w:val="21"/>
          <w:shd w:val="clear" w:color="auto" w:fill="FFFFCC"/>
          <w:lang w:eastAsia="ru-RU"/>
        </w:rPr>
        <w:t>Приложение № 1</w:t>
      </w:r>
    </w:p>
    <w:p w:rsidR="005F1112" w:rsidRDefault="00C708A9" w:rsidP="00C708A9">
      <w:pPr>
        <w:spacing w:after="0" w:line="240" w:lineRule="auto"/>
        <w:rPr>
          <w:rFonts w:ascii="Arial" w:eastAsia="Times New Roman" w:hAnsi="Arial" w:cs="Arial"/>
          <w:i/>
          <w:iCs/>
          <w:color w:val="222222"/>
          <w:sz w:val="21"/>
          <w:szCs w:val="21"/>
          <w:shd w:val="clear" w:color="auto" w:fill="FFFFCC"/>
          <w:lang w:eastAsia="ru-RU"/>
        </w:rPr>
      </w:pPr>
      <w:r w:rsidRPr="00EA0728">
        <w:rPr>
          <w:rFonts w:ascii="Arial" w:eastAsia="Times New Roman" w:hAnsi="Arial" w:cs="Arial"/>
          <w:i/>
          <w:iCs/>
          <w:color w:val="222222"/>
          <w:sz w:val="21"/>
          <w:szCs w:val="21"/>
          <w:shd w:val="clear" w:color="auto" w:fill="FFFFCC"/>
          <w:lang w:eastAsia="ru-RU"/>
        </w:rPr>
        <w:br/>
      </w:r>
      <w:r w:rsidR="005F1112">
        <w:rPr>
          <w:rFonts w:ascii="Arial" w:eastAsia="Times New Roman" w:hAnsi="Arial" w:cs="Arial"/>
          <w:i/>
          <w:iCs/>
          <w:color w:val="222222"/>
          <w:sz w:val="21"/>
          <w:szCs w:val="21"/>
          <w:shd w:val="clear" w:color="auto" w:fill="FFFFCC"/>
          <w:lang w:eastAsia="ru-RU"/>
        </w:rPr>
        <w:t xml:space="preserve">                                                                                                                                </w:t>
      </w:r>
      <w:r w:rsidRPr="00EA0728">
        <w:rPr>
          <w:rFonts w:ascii="Arial" w:eastAsia="Times New Roman" w:hAnsi="Arial" w:cs="Arial"/>
          <w:i/>
          <w:iCs/>
          <w:color w:val="222222"/>
          <w:sz w:val="21"/>
          <w:szCs w:val="21"/>
          <w:shd w:val="clear" w:color="auto" w:fill="FFFFCC"/>
          <w:lang w:eastAsia="ru-RU"/>
        </w:rPr>
        <w:t xml:space="preserve">к Положению об организации </w:t>
      </w:r>
      <w:r w:rsidR="005F1112">
        <w:rPr>
          <w:rFonts w:ascii="Arial" w:eastAsia="Times New Roman" w:hAnsi="Arial" w:cs="Arial"/>
          <w:i/>
          <w:iCs/>
          <w:color w:val="222222"/>
          <w:sz w:val="21"/>
          <w:szCs w:val="21"/>
          <w:shd w:val="clear" w:color="auto" w:fill="FFFFCC"/>
          <w:lang w:eastAsia="ru-RU"/>
        </w:rPr>
        <w:t xml:space="preserve">           </w:t>
      </w:r>
    </w:p>
    <w:p w:rsidR="00C708A9" w:rsidRPr="00EA0728" w:rsidRDefault="005F1112" w:rsidP="00C708A9">
      <w:pPr>
        <w:spacing w:after="0" w:line="240" w:lineRule="auto"/>
        <w:rPr>
          <w:rFonts w:ascii="Times New Roman" w:eastAsia="Times New Roman" w:hAnsi="Times New Roman" w:cs="Times New Roman"/>
          <w:sz w:val="24"/>
          <w:szCs w:val="24"/>
          <w:lang w:eastAsia="ru-RU"/>
        </w:rPr>
      </w:pPr>
      <w:r>
        <w:rPr>
          <w:rFonts w:ascii="Arial" w:eastAsia="Times New Roman" w:hAnsi="Arial" w:cs="Arial"/>
          <w:i/>
          <w:iCs/>
          <w:color w:val="222222"/>
          <w:sz w:val="21"/>
          <w:szCs w:val="21"/>
          <w:shd w:val="clear" w:color="auto" w:fill="FFFFCC"/>
          <w:lang w:eastAsia="ru-RU"/>
        </w:rPr>
        <w:t xml:space="preserve">                                                                                                                                        </w:t>
      </w:r>
      <w:r w:rsidR="00C708A9" w:rsidRPr="00EA0728">
        <w:rPr>
          <w:rFonts w:ascii="Arial" w:eastAsia="Times New Roman" w:hAnsi="Arial" w:cs="Arial"/>
          <w:i/>
          <w:iCs/>
          <w:color w:val="222222"/>
          <w:sz w:val="21"/>
          <w:szCs w:val="21"/>
          <w:shd w:val="clear" w:color="auto" w:fill="FFFFCC"/>
          <w:lang w:eastAsia="ru-RU"/>
        </w:rPr>
        <w:t>питания воспитанников</w:t>
      </w:r>
    </w:p>
    <w:p w:rsidR="00C708A9" w:rsidRPr="00EA0728" w:rsidRDefault="00C708A9" w:rsidP="00C708A9">
      <w:pPr>
        <w:spacing w:after="150" w:line="240" w:lineRule="auto"/>
        <w:jc w:val="right"/>
        <w:rPr>
          <w:rFonts w:ascii="Arial" w:eastAsia="Times New Roman" w:hAnsi="Arial" w:cs="Arial"/>
          <w:color w:val="222222"/>
          <w:sz w:val="21"/>
          <w:szCs w:val="21"/>
          <w:lang w:eastAsia="ru-RU"/>
        </w:rPr>
      </w:pPr>
      <w:r w:rsidRPr="00EA0728">
        <w:rPr>
          <w:rFonts w:ascii="Arial" w:eastAsia="Times New Roman" w:hAnsi="Arial" w:cs="Arial"/>
          <w:i/>
          <w:iCs/>
          <w:color w:val="222222"/>
          <w:sz w:val="21"/>
          <w:szCs w:val="21"/>
          <w:shd w:val="clear" w:color="auto" w:fill="FFFFCC"/>
          <w:lang w:eastAsia="ru-RU"/>
        </w:rPr>
        <w:t> </w:t>
      </w:r>
    </w:p>
    <w:tbl>
      <w:tblPr>
        <w:tblW w:w="3000" w:type="pct"/>
        <w:jc w:val="right"/>
        <w:tblCellMar>
          <w:top w:w="15" w:type="dxa"/>
          <w:left w:w="15" w:type="dxa"/>
          <w:bottom w:w="15" w:type="dxa"/>
          <w:right w:w="15" w:type="dxa"/>
        </w:tblCellMar>
        <w:tblLook w:val="04A0" w:firstRow="1" w:lastRow="0" w:firstColumn="1" w:lastColumn="0" w:noHBand="0" w:noVBand="1"/>
      </w:tblPr>
      <w:tblGrid>
        <w:gridCol w:w="6293"/>
      </w:tblGrid>
      <w:tr w:rsidR="00C708A9" w:rsidRPr="00EA0728" w:rsidTr="00594A99">
        <w:trPr>
          <w:jc w:val="right"/>
        </w:trPr>
        <w:tc>
          <w:tcPr>
            <w:tcW w:w="0" w:type="auto"/>
            <w:tcMar>
              <w:top w:w="75" w:type="dxa"/>
              <w:left w:w="75" w:type="dxa"/>
              <w:bottom w:w="75" w:type="dxa"/>
              <w:right w:w="75" w:type="dxa"/>
            </w:tcMar>
            <w:hideMark/>
          </w:tcPr>
          <w:p w:rsidR="00C708A9" w:rsidRPr="00EA0728" w:rsidRDefault="005F1112" w:rsidP="00594A99">
            <w:pPr>
              <w:spacing w:after="150" w:line="255" w:lineRule="atLeast"/>
              <w:rPr>
                <w:rFonts w:ascii="Arial" w:eastAsia="Times New Roman" w:hAnsi="Arial" w:cs="Arial"/>
                <w:sz w:val="20"/>
                <w:szCs w:val="20"/>
                <w:lang w:eastAsia="ru-RU"/>
              </w:rPr>
            </w:pPr>
            <w:r>
              <w:rPr>
                <w:rFonts w:ascii="Arial" w:eastAsia="Times New Roman" w:hAnsi="Arial" w:cs="Arial"/>
                <w:i/>
                <w:iCs/>
                <w:sz w:val="20"/>
                <w:szCs w:val="20"/>
                <w:shd w:val="clear" w:color="auto" w:fill="FFFFCC"/>
                <w:lang w:eastAsia="ru-RU"/>
              </w:rPr>
              <w:t xml:space="preserve">                                       </w:t>
            </w:r>
            <w:r w:rsidR="00C708A9" w:rsidRPr="00EA0728">
              <w:rPr>
                <w:rFonts w:ascii="Arial" w:eastAsia="Times New Roman" w:hAnsi="Arial" w:cs="Arial"/>
                <w:i/>
                <w:iCs/>
                <w:sz w:val="20"/>
                <w:szCs w:val="20"/>
                <w:shd w:val="clear" w:color="auto" w:fill="FFFFCC"/>
                <w:lang w:eastAsia="ru-RU"/>
              </w:rPr>
              <w:t>Заведующему МБДОУ Детский сад № 1</w:t>
            </w:r>
          </w:p>
        </w:tc>
      </w:tr>
      <w:tr w:rsidR="00C708A9" w:rsidRPr="00EA0728" w:rsidTr="00594A99">
        <w:trPr>
          <w:jc w:val="right"/>
        </w:trPr>
        <w:tc>
          <w:tcPr>
            <w:tcW w:w="1170" w:type="dxa"/>
            <w:tcMar>
              <w:top w:w="75" w:type="dxa"/>
              <w:left w:w="75" w:type="dxa"/>
              <w:bottom w:w="75" w:type="dxa"/>
              <w:right w:w="75" w:type="dxa"/>
            </w:tcMar>
            <w:hideMark/>
          </w:tcPr>
          <w:p w:rsidR="00C708A9" w:rsidRPr="00EA0728" w:rsidRDefault="005F1112" w:rsidP="00594A99">
            <w:pPr>
              <w:spacing w:after="150" w:line="255" w:lineRule="atLeast"/>
              <w:rPr>
                <w:rFonts w:ascii="Times New Roman" w:eastAsia="Times New Roman" w:hAnsi="Times New Roman" w:cs="Times New Roman"/>
                <w:i/>
                <w:iCs/>
                <w:sz w:val="24"/>
                <w:szCs w:val="24"/>
                <w:shd w:val="clear" w:color="auto" w:fill="FFFFCC"/>
                <w:lang w:eastAsia="ru-RU"/>
              </w:rPr>
            </w:pPr>
            <w:r>
              <w:rPr>
                <w:rFonts w:ascii="Arial" w:eastAsia="Times New Roman" w:hAnsi="Arial" w:cs="Arial"/>
                <w:i/>
                <w:iCs/>
                <w:sz w:val="20"/>
                <w:szCs w:val="20"/>
                <w:shd w:val="clear" w:color="auto" w:fill="FFFFCC"/>
                <w:lang w:eastAsia="ru-RU"/>
              </w:rPr>
              <w:t xml:space="preserve">                                       </w:t>
            </w:r>
            <w:r w:rsidR="00C708A9" w:rsidRPr="00EA0728">
              <w:rPr>
                <w:rFonts w:ascii="Arial" w:eastAsia="Times New Roman" w:hAnsi="Arial" w:cs="Arial"/>
                <w:i/>
                <w:iCs/>
                <w:sz w:val="20"/>
                <w:szCs w:val="20"/>
                <w:shd w:val="clear" w:color="auto" w:fill="FFFFCC"/>
                <w:lang w:eastAsia="ru-RU"/>
              </w:rPr>
              <w:t>от ____________</w:t>
            </w:r>
            <w:r>
              <w:rPr>
                <w:rFonts w:ascii="Arial" w:eastAsia="Times New Roman" w:hAnsi="Arial" w:cs="Arial"/>
                <w:i/>
                <w:iCs/>
                <w:sz w:val="20"/>
                <w:szCs w:val="20"/>
                <w:shd w:val="clear" w:color="auto" w:fill="FFFFCC"/>
                <w:lang w:eastAsia="ru-RU"/>
              </w:rPr>
              <w:t>___________________</w:t>
            </w:r>
          </w:p>
          <w:p w:rsidR="00C708A9" w:rsidRPr="00EA0728" w:rsidRDefault="00C708A9" w:rsidP="00594A99">
            <w:pPr>
              <w:spacing w:after="0" w:line="255" w:lineRule="atLeast"/>
              <w:rPr>
                <w:rFonts w:ascii="Times New Roman" w:eastAsia="Times New Roman" w:hAnsi="Times New Roman" w:cs="Times New Roman"/>
                <w:sz w:val="24"/>
                <w:szCs w:val="24"/>
                <w:lang w:eastAsia="ru-RU"/>
              </w:rPr>
            </w:pPr>
            <w:r w:rsidRPr="00EA0728">
              <w:rPr>
                <w:rFonts w:ascii="Arial" w:eastAsia="Times New Roman" w:hAnsi="Arial" w:cs="Arial"/>
                <w:i/>
                <w:iCs/>
                <w:sz w:val="20"/>
                <w:szCs w:val="20"/>
                <w:shd w:val="clear" w:color="auto" w:fill="FFFFCC"/>
                <w:lang w:eastAsia="ru-RU"/>
              </w:rPr>
              <w:br/>
            </w:r>
            <w:r w:rsidR="005F1112">
              <w:rPr>
                <w:rFonts w:ascii="Arial" w:eastAsia="Times New Roman" w:hAnsi="Arial" w:cs="Arial"/>
                <w:i/>
                <w:iCs/>
                <w:sz w:val="20"/>
                <w:szCs w:val="20"/>
                <w:shd w:val="clear" w:color="auto" w:fill="FFFFCC"/>
                <w:lang w:eastAsia="ru-RU"/>
              </w:rPr>
              <w:t xml:space="preserve">                                       </w:t>
            </w:r>
            <w:r w:rsidRPr="00EA0728">
              <w:rPr>
                <w:rFonts w:ascii="Arial" w:eastAsia="Times New Roman" w:hAnsi="Arial" w:cs="Arial"/>
                <w:i/>
                <w:iCs/>
                <w:sz w:val="20"/>
                <w:szCs w:val="20"/>
                <w:shd w:val="clear" w:color="auto" w:fill="FFFFCC"/>
                <w:lang w:eastAsia="ru-RU"/>
              </w:rPr>
              <w:t>проживающей</w:t>
            </w:r>
            <w:r w:rsidR="005F1112">
              <w:rPr>
                <w:rFonts w:ascii="Arial" w:eastAsia="Times New Roman" w:hAnsi="Arial" w:cs="Arial"/>
                <w:i/>
                <w:iCs/>
                <w:sz w:val="20"/>
                <w:szCs w:val="20"/>
                <w:shd w:val="clear" w:color="auto" w:fill="FFFFCC"/>
                <w:lang w:eastAsia="ru-RU"/>
              </w:rPr>
              <w:t xml:space="preserve"> по адресу: ___________</w:t>
            </w:r>
          </w:p>
          <w:p w:rsidR="00C708A9" w:rsidRPr="00EA0728" w:rsidRDefault="005F1112" w:rsidP="00594A99">
            <w:pPr>
              <w:spacing w:after="150" w:line="255" w:lineRule="atLeast"/>
              <w:rPr>
                <w:rFonts w:ascii="Arial" w:eastAsia="Times New Roman" w:hAnsi="Arial" w:cs="Arial"/>
                <w:sz w:val="20"/>
                <w:szCs w:val="20"/>
                <w:lang w:eastAsia="ru-RU"/>
              </w:rPr>
            </w:pPr>
            <w:r>
              <w:rPr>
                <w:rFonts w:ascii="Arial" w:eastAsia="Times New Roman" w:hAnsi="Arial" w:cs="Arial"/>
                <w:i/>
                <w:iCs/>
                <w:sz w:val="20"/>
                <w:szCs w:val="20"/>
                <w:shd w:val="clear" w:color="auto" w:fill="FFFFCC"/>
                <w:lang w:eastAsia="ru-RU"/>
              </w:rPr>
              <w:t xml:space="preserve">                                       </w:t>
            </w:r>
            <w:r w:rsidR="00C708A9" w:rsidRPr="00EA0728">
              <w:rPr>
                <w:rFonts w:ascii="Arial" w:eastAsia="Times New Roman" w:hAnsi="Arial" w:cs="Arial"/>
                <w:i/>
                <w:iCs/>
                <w:sz w:val="20"/>
                <w:szCs w:val="20"/>
                <w:shd w:val="clear" w:color="auto" w:fill="FFFFCC"/>
                <w:lang w:eastAsia="ru-RU"/>
              </w:rPr>
              <w:t> _______________</w:t>
            </w:r>
            <w:r>
              <w:rPr>
                <w:rFonts w:ascii="Arial" w:eastAsia="Times New Roman" w:hAnsi="Arial" w:cs="Arial"/>
                <w:i/>
                <w:iCs/>
                <w:sz w:val="20"/>
                <w:szCs w:val="20"/>
                <w:shd w:val="clear" w:color="auto" w:fill="FFFFCC"/>
                <w:lang w:eastAsia="ru-RU"/>
              </w:rPr>
              <w:t>_________________</w:t>
            </w:r>
          </w:p>
        </w:tc>
      </w:tr>
      <w:tr w:rsidR="00C708A9" w:rsidRPr="00EA0728" w:rsidTr="00594A99">
        <w:trPr>
          <w:jc w:val="right"/>
        </w:trPr>
        <w:tc>
          <w:tcPr>
            <w:tcW w:w="0" w:type="auto"/>
            <w:tcMar>
              <w:top w:w="75" w:type="dxa"/>
              <w:left w:w="75" w:type="dxa"/>
              <w:bottom w:w="75" w:type="dxa"/>
              <w:right w:w="75" w:type="dxa"/>
            </w:tcMar>
            <w:hideMark/>
          </w:tcPr>
          <w:p w:rsidR="00C708A9" w:rsidRPr="00EA0728" w:rsidRDefault="005F1112" w:rsidP="00594A99">
            <w:pPr>
              <w:spacing w:after="0" w:line="255" w:lineRule="atLeast"/>
              <w:rPr>
                <w:rFonts w:ascii="Arial" w:eastAsia="Times New Roman" w:hAnsi="Arial" w:cs="Arial"/>
                <w:sz w:val="20"/>
                <w:szCs w:val="20"/>
                <w:lang w:eastAsia="ru-RU"/>
              </w:rPr>
            </w:pPr>
            <w:r>
              <w:rPr>
                <w:rFonts w:ascii="Arial" w:eastAsia="Times New Roman" w:hAnsi="Arial" w:cs="Arial"/>
                <w:i/>
                <w:iCs/>
                <w:sz w:val="20"/>
                <w:szCs w:val="20"/>
                <w:shd w:val="clear" w:color="auto" w:fill="FFFFCC"/>
                <w:lang w:eastAsia="ru-RU"/>
              </w:rPr>
              <w:t xml:space="preserve">                                      </w:t>
            </w:r>
            <w:r w:rsidR="00C708A9" w:rsidRPr="00EA0728">
              <w:rPr>
                <w:rFonts w:ascii="Arial" w:eastAsia="Times New Roman" w:hAnsi="Arial" w:cs="Arial"/>
                <w:i/>
                <w:iCs/>
                <w:sz w:val="20"/>
                <w:szCs w:val="20"/>
                <w:shd w:val="clear" w:color="auto" w:fill="FFFFCC"/>
                <w:lang w:eastAsia="ru-RU"/>
              </w:rPr>
              <w:t>контактный тел</w:t>
            </w:r>
            <w:r>
              <w:rPr>
                <w:rFonts w:ascii="Arial" w:eastAsia="Times New Roman" w:hAnsi="Arial" w:cs="Arial"/>
                <w:i/>
                <w:iCs/>
                <w:sz w:val="20"/>
                <w:szCs w:val="20"/>
                <w:shd w:val="clear" w:color="auto" w:fill="FFFFCC"/>
                <w:lang w:eastAsia="ru-RU"/>
              </w:rPr>
              <w:t>ефон: _____________</w:t>
            </w:r>
          </w:p>
        </w:tc>
      </w:tr>
    </w:tbl>
    <w:p w:rsidR="005F1112" w:rsidRDefault="005F1112" w:rsidP="00C708A9">
      <w:pPr>
        <w:spacing w:after="150" w:line="240" w:lineRule="auto"/>
        <w:jc w:val="center"/>
        <w:rPr>
          <w:rFonts w:ascii="Arial" w:eastAsia="Times New Roman" w:hAnsi="Arial" w:cs="Arial"/>
          <w:b/>
          <w:bCs/>
          <w:i/>
          <w:iCs/>
          <w:color w:val="222222"/>
          <w:sz w:val="21"/>
          <w:szCs w:val="21"/>
          <w:shd w:val="clear" w:color="auto" w:fill="FFFFCC"/>
          <w:lang w:eastAsia="ru-RU"/>
        </w:rPr>
      </w:pPr>
    </w:p>
    <w:p w:rsidR="00C708A9" w:rsidRPr="00EA0728" w:rsidRDefault="00C708A9" w:rsidP="00C708A9">
      <w:pPr>
        <w:spacing w:after="150" w:line="240" w:lineRule="auto"/>
        <w:jc w:val="center"/>
        <w:rPr>
          <w:rFonts w:ascii="Times New Roman" w:eastAsia="Times New Roman" w:hAnsi="Times New Roman" w:cs="Times New Roman"/>
          <w:b/>
          <w:bCs/>
          <w:i/>
          <w:iCs/>
          <w:sz w:val="24"/>
          <w:szCs w:val="24"/>
          <w:shd w:val="clear" w:color="auto" w:fill="FFFFCC"/>
          <w:lang w:eastAsia="ru-RU"/>
        </w:rPr>
      </w:pPr>
      <w:r w:rsidRPr="00EA0728">
        <w:rPr>
          <w:rFonts w:ascii="Arial" w:eastAsia="Times New Roman" w:hAnsi="Arial" w:cs="Arial"/>
          <w:b/>
          <w:bCs/>
          <w:i/>
          <w:iCs/>
          <w:color w:val="222222"/>
          <w:sz w:val="21"/>
          <w:szCs w:val="21"/>
          <w:shd w:val="clear" w:color="auto" w:fill="FFFFCC"/>
          <w:lang w:eastAsia="ru-RU"/>
        </w:rPr>
        <w:t>Заявление о предоставлении мер социальной поддержки</w:t>
      </w:r>
    </w:p>
    <w:p w:rsidR="00C708A9" w:rsidRDefault="005F1112" w:rsidP="00C708A9">
      <w:pPr>
        <w:spacing w:after="0" w:line="240" w:lineRule="auto"/>
        <w:rPr>
          <w:rFonts w:ascii="Arial" w:eastAsia="Times New Roman" w:hAnsi="Arial" w:cs="Arial"/>
          <w:b/>
          <w:bCs/>
          <w:i/>
          <w:iCs/>
          <w:color w:val="222222"/>
          <w:sz w:val="21"/>
          <w:szCs w:val="21"/>
          <w:shd w:val="clear" w:color="auto" w:fill="FFFFCC"/>
          <w:lang w:eastAsia="ru-RU"/>
        </w:rPr>
      </w:pPr>
      <w:r>
        <w:rPr>
          <w:rFonts w:ascii="Arial" w:eastAsia="Times New Roman" w:hAnsi="Arial" w:cs="Arial"/>
          <w:b/>
          <w:bCs/>
          <w:i/>
          <w:iCs/>
          <w:color w:val="222222"/>
          <w:sz w:val="21"/>
          <w:szCs w:val="21"/>
          <w:shd w:val="clear" w:color="auto" w:fill="FFFFCC"/>
          <w:lang w:eastAsia="ru-RU"/>
        </w:rPr>
        <w:t xml:space="preserve">                                            </w:t>
      </w:r>
      <w:r w:rsidR="00C708A9" w:rsidRPr="00EA0728">
        <w:rPr>
          <w:rFonts w:ascii="Arial" w:eastAsia="Times New Roman" w:hAnsi="Arial" w:cs="Arial"/>
          <w:b/>
          <w:bCs/>
          <w:i/>
          <w:iCs/>
          <w:color w:val="222222"/>
          <w:sz w:val="21"/>
          <w:szCs w:val="21"/>
          <w:shd w:val="clear" w:color="auto" w:fill="FFFFCC"/>
          <w:lang w:eastAsia="ru-RU"/>
        </w:rPr>
        <w:t>в виде бесплатного или льготного питания</w:t>
      </w:r>
    </w:p>
    <w:p w:rsidR="005F1112" w:rsidRPr="00EA0728" w:rsidRDefault="005F1112" w:rsidP="00C708A9">
      <w:pPr>
        <w:spacing w:after="0" w:line="240" w:lineRule="auto"/>
        <w:rPr>
          <w:rFonts w:ascii="Times New Roman" w:eastAsia="Times New Roman" w:hAnsi="Times New Roman" w:cs="Times New Roman"/>
          <w:sz w:val="24"/>
          <w:szCs w:val="24"/>
          <w:lang w:eastAsia="ru-RU"/>
        </w:rPr>
      </w:pPr>
    </w:p>
    <w:p w:rsidR="00C708A9" w:rsidRPr="00EA0728" w:rsidRDefault="00C708A9" w:rsidP="00C708A9">
      <w:pPr>
        <w:spacing w:after="150" w:line="240" w:lineRule="auto"/>
        <w:rPr>
          <w:rFonts w:ascii="Arial" w:eastAsia="Times New Roman" w:hAnsi="Arial" w:cs="Arial"/>
          <w:color w:val="222222"/>
          <w:sz w:val="21"/>
          <w:szCs w:val="21"/>
          <w:lang w:eastAsia="ru-RU"/>
        </w:rPr>
      </w:pPr>
      <w:r w:rsidRPr="00EA0728">
        <w:rPr>
          <w:rFonts w:ascii="Arial" w:eastAsia="Times New Roman" w:hAnsi="Arial" w:cs="Arial"/>
          <w:i/>
          <w:iCs/>
          <w:color w:val="222222"/>
          <w:sz w:val="21"/>
          <w:szCs w:val="21"/>
          <w:shd w:val="clear" w:color="auto" w:fill="FFFFCC"/>
          <w:lang w:eastAsia="ru-RU"/>
        </w:rPr>
        <w:t>Прошу предоставить моему ребенку ______________________________, воспитанник</w:t>
      </w:r>
      <w:r w:rsidR="005F1112">
        <w:rPr>
          <w:rFonts w:ascii="Arial" w:eastAsia="Times New Roman" w:hAnsi="Arial" w:cs="Arial"/>
          <w:i/>
          <w:iCs/>
          <w:color w:val="222222"/>
          <w:sz w:val="21"/>
          <w:szCs w:val="21"/>
          <w:shd w:val="clear" w:color="auto" w:fill="FFFFCC"/>
          <w:lang w:eastAsia="ru-RU"/>
        </w:rPr>
        <w:t>у ____ группы, в дни посещения Г</w:t>
      </w:r>
      <w:r w:rsidRPr="00EA0728">
        <w:rPr>
          <w:rFonts w:ascii="Arial" w:eastAsia="Times New Roman" w:hAnsi="Arial" w:cs="Arial"/>
          <w:i/>
          <w:iCs/>
          <w:color w:val="222222"/>
          <w:sz w:val="21"/>
          <w:szCs w:val="21"/>
          <w:shd w:val="clear" w:color="auto" w:fill="FFFFCC"/>
          <w:lang w:eastAsia="ru-RU"/>
        </w:rPr>
        <w:t>БДОУ Детский сад № 1 на период с _______ 202__года по _______ 202__ года бесплатное горячее питание в связи с тем, что ребенок относится к категории (нужное подчеркнуть):</w:t>
      </w:r>
    </w:p>
    <w:p w:rsidR="00C708A9" w:rsidRPr="00EA0728" w:rsidRDefault="00C708A9" w:rsidP="00C708A9">
      <w:pPr>
        <w:numPr>
          <w:ilvl w:val="0"/>
          <w:numId w:val="14"/>
        </w:numPr>
        <w:spacing w:after="0" w:line="240" w:lineRule="auto"/>
        <w:ind w:left="270"/>
        <w:rPr>
          <w:rFonts w:ascii="Times New Roman" w:eastAsia="Times New Roman" w:hAnsi="Times New Roman" w:cs="Times New Roman"/>
          <w:i/>
          <w:iCs/>
          <w:sz w:val="24"/>
          <w:szCs w:val="24"/>
          <w:shd w:val="clear" w:color="auto" w:fill="FFFFCC"/>
          <w:lang w:eastAsia="ru-RU"/>
        </w:rPr>
      </w:pPr>
      <w:r w:rsidRPr="00EA0728">
        <w:rPr>
          <w:rFonts w:ascii="Arial" w:eastAsia="Times New Roman" w:hAnsi="Arial" w:cs="Arial"/>
          <w:i/>
          <w:iCs/>
          <w:color w:val="222222"/>
          <w:sz w:val="21"/>
          <w:szCs w:val="21"/>
          <w:shd w:val="clear" w:color="auto" w:fill="FFFFCC"/>
          <w:lang w:eastAsia="ru-RU"/>
        </w:rPr>
        <w:t>детей с ограниченными возможностями здоровья; </w:t>
      </w:r>
    </w:p>
    <w:p w:rsidR="00C708A9" w:rsidRPr="00EA0728" w:rsidRDefault="00C708A9" w:rsidP="00C708A9">
      <w:pPr>
        <w:numPr>
          <w:ilvl w:val="0"/>
          <w:numId w:val="14"/>
        </w:numPr>
        <w:spacing w:after="0" w:line="240" w:lineRule="auto"/>
        <w:ind w:left="270"/>
        <w:rPr>
          <w:rFonts w:ascii="Times New Roman" w:eastAsia="Times New Roman" w:hAnsi="Times New Roman" w:cs="Times New Roman"/>
          <w:sz w:val="24"/>
          <w:szCs w:val="24"/>
          <w:lang w:eastAsia="ru-RU"/>
        </w:rPr>
      </w:pPr>
      <w:r w:rsidRPr="00EA0728">
        <w:rPr>
          <w:rFonts w:ascii="Arial" w:eastAsia="Times New Roman" w:hAnsi="Arial" w:cs="Arial"/>
          <w:i/>
          <w:iCs/>
          <w:color w:val="222222"/>
          <w:sz w:val="21"/>
          <w:szCs w:val="21"/>
          <w:shd w:val="clear" w:color="auto" w:fill="FFFFCC"/>
          <w:lang w:eastAsia="ru-RU"/>
        </w:rPr>
        <w:t>детей-сирот и детей, оставшихся без попечения родителей;</w:t>
      </w:r>
    </w:p>
    <w:p w:rsidR="00C708A9" w:rsidRPr="00EA0728" w:rsidRDefault="00C708A9" w:rsidP="00C708A9">
      <w:pPr>
        <w:numPr>
          <w:ilvl w:val="0"/>
          <w:numId w:val="14"/>
        </w:numPr>
        <w:spacing w:after="0" w:line="240" w:lineRule="auto"/>
        <w:ind w:left="270"/>
        <w:rPr>
          <w:rFonts w:ascii="Arial" w:eastAsia="Times New Roman" w:hAnsi="Arial" w:cs="Arial"/>
          <w:color w:val="222222"/>
          <w:sz w:val="21"/>
          <w:szCs w:val="21"/>
          <w:lang w:eastAsia="ru-RU"/>
        </w:rPr>
      </w:pPr>
      <w:r w:rsidRPr="00EA0728">
        <w:rPr>
          <w:rFonts w:ascii="Arial" w:eastAsia="Times New Roman" w:hAnsi="Arial" w:cs="Arial"/>
          <w:i/>
          <w:iCs/>
          <w:color w:val="222222"/>
          <w:sz w:val="21"/>
          <w:szCs w:val="21"/>
          <w:shd w:val="clear" w:color="auto" w:fill="FFFFCC"/>
          <w:lang w:eastAsia="ru-RU"/>
        </w:rPr>
        <w:t>детей из семей беженцев и вынужденных переселенцев;</w:t>
      </w:r>
    </w:p>
    <w:p w:rsidR="00C708A9" w:rsidRPr="00EA0728" w:rsidRDefault="00C708A9" w:rsidP="00C708A9">
      <w:pPr>
        <w:numPr>
          <w:ilvl w:val="0"/>
          <w:numId w:val="14"/>
        </w:numPr>
        <w:spacing w:after="0" w:line="240" w:lineRule="auto"/>
        <w:ind w:left="270"/>
        <w:rPr>
          <w:rFonts w:ascii="Arial" w:eastAsia="Times New Roman" w:hAnsi="Arial" w:cs="Arial"/>
          <w:color w:val="222222"/>
          <w:sz w:val="21"/>
          <w:szCs w:val="21"/>
          <w:lang w:eastAsia="ru-RU"/>
        </w:rPr>
      </w:pPr>
      <w:r w:rsidRPr="00EA0728">
        <w:rPr>
          <w:rFonts w:ascii="Arial" w:eastAsia="Times New Roman" w:hAnsi="Arial" w:cs="Arial"/>
          <w:i/>
          <w:iCs/>
          <w:color w:val="222222"/>
          <w:sz w:val="21"/>
          <w:szCs w:val="21"/>
          <w:shd w:val="clear" w:color="auto" w:fill="FFFFCC"/>
          <w:lang w:eastAsia="ru-RU"/>
        </w:rPr>
        <w:t>малообеспеченных семей;</w:t>
      </w:r>
    </w:p>
    <w:p w:rsidR="00C708A9" w:rsidRPr="00EA0728" w:rsidRDefault="00C708A9" w:rsidP="00C708A9">
      <w:pPr>
        <w:numPr>
          <w:ilvl w:val="0"/>
          <w:numId w:val="14"/>
        </w:numPr>
        <w:spacing w:after="0" w:line="240" w:lineRule="auto"/>
        <w:ind w:left="270"/>
        <w:rPr>
          <w:rFonts w:ascii="Arial" w:eastAsia="Times New Roman" w:hAnsi="Arial" w:cs="Arial"/>
          <w:color w:val="222222"/>
          <w:sz w:val="21"/>
          <w:szCs w:val="21"/>
          <w:lang w:eastAsia="ru-RU"/>
        </w:rPr>
      </w:pPr>
      <w:r w:rsidRPr="00EA0728">
        <w:rPr>
          <w:rFonts w:ascii="Arial" w:eastAsia="Times New Roman" w:hAnsi="Arial" w:cs="Arial"/>
          <w:i/>
          <w:iCs/>
          <w:color w:val="222222"/>
          <w:sz w:val="21"/>
          <w:szCs w:val="21"/>
          <w:shd w:val="clear" w:color="auto" w:fill="FFFFCC"/>
          <w:lang w:eastAsia="ru-RU"/>
        </w:rPr>
        <w:t>многодетных семей;</w:t>
      </w:r>
    </w:p>
    <w:p w:rsidR="00C708A9" w:rsidRPr="00EA0728" w:rsidRDefault="00C708A9" w:rsidP="00C708A9">
      <w:pPr>
        <w:numPr>
          <w:ilvl w:val="0"/>
          <w:numId w:val="14"/>
        </w:numPr>
        <w:spacing w:after="0" w:line="240" w:lineRule="auto"/>
        <w:ind w:left="270"/>
        <w:rPr>
          <w:rFonts w:ascii="Arial" w:eastAsia="Times New Roman" w:hAnsi="Arial" w:cs="Arial"/>
          <w:color w:val="222222"/>
          <w:sz w:val="21"/>
          <w:szCs w:val="21"/>
          <w:lang w:eastAsia="ru-RU"/>
        </w:rPr>
      </w:pPr>
      <w:r w:rsidRPr="00EA0728">
        <w:rPr>
          <w:rFonts w:ascii="Arial" w:eastAsia="Times New Roman" w:hAnsi="Arial" w:cs="Arial"/>
          <w:i/>
          <w:iCs/>
          <w:color w:val="222222"/>
          <w:sz w:val="21"/>
          <w:szCs w:val="21"/>
          <w:shd w:val="clear" w:color="auto" w:fill="FFFFCC"/>
          <w:lang w:eastAsia="ru-RU"/>
        </w:rPr>
        <w:t>детей-инвалидов.</w:t>
      </w:r>
    </w:p>
    <w:p w:rsidR="00C708A9" w:rsidRPr="00EA0728" w:rsidRDefault="00C708A9" w:rsidP="00C708A9">
      <w:pPr>
        <w:spacing w:after="150" w:line="240" w:lineRule="auto"/>
        <w:rPr>
          <w:rFonts w:ascii="Arial" w:eastAsia="Times New Roman" w:hAnsi="Arial" w:cs="Arial"/>
          <w:color w:val="222222"/>
          <w:sz w:val="21"/>
          <w:szCs w:val="21"/>
          <w:lang w:eastAsia="ru-RU"/>
        </w:rPr>
      </w:pPr>
      <w:r w:rsidRPr="00EA0728">
        <w:rPr>
          <w:rFonts w:ascii="Arial" w:eastAsia="Times New Roman" w:hAnsi="Arial" w:cs="Arial"/>
          <w:i/>
          <w:iCs/>
          <w:color w:val="222222"/>
          <w:sz w:val="21"/>
          <w:szCs w:val="21"/>
          <w:shd w:val="clear" w:color="auto" w:fill="FFFFCC"/>
          <w:lang w:eastAsia="ru-RU"/>
        </w:rPr>
        <w:t>С Положением об организации питания воспитанников МБДОУ Детский сад № 1 и постановлением администрации Энского района Энской области от 31.12.2015 № 909 «Об организации питания обучающихся и воспитанников муниципальных бюджетных образовательных учреждений Энского района» ознакомлен(а)</w:t>
      </w:r>
    </w:p>
    <w:p w:rsidR="00C708A9" w:rsidRPr="00EA0728" w:rsidRDefault="00C708A9" w:rsidP="00C708A9">
      <w:pPr>
        <w:spacing w:after="150" w:line="240" w:lineRule="auto"/>
        <w:rPr>
          <w:rFonts w:ascii="Arial" w:eastAsia="Times New Roman" w:hAnsi="Arial" w:cs="Arial"/>
          <w:color w:val="222222"/>
          <w:sz w:val="21"/>
          <w:szCs w:val="21"/>
          <w:lang w:eastAsia="ru-RU"/>
        </w:rPr>
      </w:pPr>
      <w:r w:rsidRPr="00EA0728">
        <w:rPr>
          <w:rFonts w:ascii="Arial" w:eastAsia="Times New Roman" w:hAnsi="Arial" w:cs="Arial"/>
          <w:i/>
          <w:iCs/>
          <w:color w:val="222222"/>
          <w:sz w:val="21"/>
          <w:szCs w:val="21"/>
          <w:shd w:val="clear" w:color="auto" w:fill="FFFFCC"/>
          <w:lang w:eastAsia="ru-RU"/>
        </w:rPr>
        <w:t>В случае изменения оснований для получения льгот на питание обязуюсь незамедлительно письменно информировать администрацию МБДОУ Детский сад № 1.</w:t>
      </w:r>
    </w:p>
    <w:p w:rsidR="00C708A9" w:rsidRPr="00EA0728" w:rsidRDefault="00C708A9" w:rsidP="00C708A9">
      <w:pPr>
        <w:spacing w:after="150" w:line="240" w:lineRule="auto"/>
        <w:rPr>
          <w:rFonts w:ascii="Arial" w:eastAsia="Times New Roman" w:hAnsi="Arial" w:cs="Arial"/>
          <w:color w:val="222222"/>
          <w:sz w:val="21"/>
          <w:szCs w:val="21"/>
          <w:lang w:eastAsia="ru-RU"/>
        </w:rPr>
      </w:pPr>
      <w:r w:rsidRPr="00EA0728">
        <w:rPr>
          <w:rFonts w:ascii="Arial" w:eastAsia="Times New Roman" w:hAnsi="Arial" w:cs="Arial"/>
          <w:i/>
          <w:iCs/>
          <w:color w:val="222222"/>
          <w:sz w:val="21"/>
          <w:szCs w:val="21"/>
          <w:shd w:val="clear" w:color="auto" w:fill="FFFFCC"/>
          <w:lang w:eastAsia="ru-RU"/>
        </w:rPr>
        <w:t>Копии документов, которые подтверждают основания для предоставления ребенку меры социальной поддержки, прилагаю:</w:t>
      </w:r>
    </w:p>
    <w:p w:rsidR="00C708A9" w:rsidRPr="00EA0728" w:rsidRDefault="00C708A9" w:rsidP="00C708A9">
      <w:pPr>
        <w:spacing w:after="150" w:line="240" w:lineRule="auto"/>
        <w:rPr>
          <w:rFonts w:ascii="Times New Roman" w:eastAsia="Times New Roman" w:hAnsi="Times New Roman" w:cs="Times New Roman"/>
          <w:i/>
          <w:iCs/>
          <w:sz w:val="24"/>
          <w:szCs w:val="24"/>
          <w:shd w:val="clear" w:color="auto" w:fill="FFFFCC"/>
          <w:lang w:eastAsia="ru-RU"/>
        </w:rPr>
      </w:pPr>
      <w:r w:rsidRPr="00EA0728">
        <w:rPr>
          <w:rFonts w:ascii="Arial" w:eastAsia="Times New Roman" w:hAnsi="Arial" w:cs="Arial"/>
          <w:i/>
          <w:iCs/>
          <w:color w:val="222222"/>
          <w:sz w:val="21"/>
          <w:szCs w:val="21"/>
          <w:shd w:val="clear" w:color="auto" w:fill="FFFFCC"/>
          <w:lang w:eastAsia="ru-RU"/>
        </w:rPr>
        <w:t>1) _______________________________________;</w:t>
      </w:r>
    </w:p>
    <w:p w:rsidR="00C708A9" w:rsidRPr="00EA0728" w:rsidRDefault="00C708A9" w:rsidP="00C708A9">
      <w:pPr>
        <w:spacing w:after="0" w:line="240" w:lineRule="auto"/>
        <w:rPr>
          <w:rFonts w:ascii="Arial" w:eastAsia="Times New Roman" w:hAnsi="Arial" w:cs="Arial"/>
          <w:i/>
          <w:iCs/>
          <w:color w:val="222222"/>
          <w:sz w:val="21"/>
          <w:szCs w:val="21"/>
          <w:shd w:val="clear" w:color="auto" w:fill="FFFFCC"/>
          <w:lang w:eastAsia="ru-RU"/>
        </w:rPr>
      </w:pPr>
      <w:r w:rsidRPr="00EA0728">
        <w:rPr>
          <w:rFonts w:ascii="Arial" w:eastAsia="Times New Roman" w:hAnsi="Arial" w:cs="Arial"/>
          <w:i/>
          <w:iCs/>
          <w:color w:val="222222"/>
          <w:sz w:val="21"/>
          <w:szCs w:val="21"/>
          <w:shd w:val="clear" w:color="auto" w:fill="FFFFCC"/>
          <w:lang w:eastAsia="ru-RU"/>
        </w:rPr>
        <w:br/>
        <w:t>2) _______________________________________;</w:t>
      </w:r>
    </w:p>
    <w:p w:rsidR="00C708A9" w:rsidRPr="00EA0728" w:rsidRDefault="00C708A9" w:rsidP="00C708A9">
      <w:pPr>
        <w:spacing w:after="0" w:line="240" w:lineRule="auto"/>
        <w:rPr>
          <w:rFonts w:ascii="Arial" w:eastAsia="Times New Roman" w:hAnsi="Arial" w:cs="Arial"/>
          <w:i/>
          <w:iCs/>
          <w:color w:val="222222"/>
          <w:sz w:val="21"/>
          <w:szCs w:val="21"/>
          <w:shd w:val="clear" w:color="auto" w:fill="FFFFCC"/>
          <w:lang w:eastAsia="ru-RU"/>
        </w:rPr>
      </w:pPr>
      <w:r w:rsidRPr="00EA0728">
        <w:rPr>
          <w:rFonts w:ascii="Arial" w:eastAsia="Times New Roman" w:hAnsi="Arial" w:cs="Arial"/>
          <w:i/>
          <w:iCs/>
          <w:color w:val="222222"/>
          <w:sz w:val="21"/>
          <w:szCs w:val="21"/>
          <w:shd w:val="clear" w:color="auto" w:fill="FFFFCC"/>
          <w:lang w:eastAsia="ru-RU"/>
        </w:rPr>
        <w:br/>
        <w:t>3) _______________________________________;</w:t>
      </w:r>
    </w:p>
    <w:p w:rsidR="00C708A9" w:rsidRPr="00EA0728" w:rsidRDefault="00C708A9" w:rsidP="00C708A9">
      <w:pPr>
        <w:spacing w:after="0" w:line="240" w:lineRule="auto"/>
        <w:rPr>
          <w:rFonts w:ascii="Times New Roman" w:eastAsia="Times New Roman" w:hAnsi="Times New Roman" w:cs="Times New Roman"/>
          <w:sz w:val="24"/>
          <w:szCs w:val="24"/>
          <w:lang w:eastAsia="ru-RU"/>
        </w:rPr>
      </w:pPr>
      <w:r w:rsidRPr="00EA0728">
        <w:rPr>
          <w:rFonts w:ascii="Arial" w:eastAsia="Times New Roman" w:hAnsi="Arial" w:cs="Arial"/>
          <w:i/>
          <w:iCs/>
          <w:color w:val="222222"/>
          <w:sz w:val="21"/>
          <w:szCs w:val="21"/>
          <w:shd w:val="clear" w:color="auto" w:fill="FFFFCC"/>
          <w:lang w:eastAsia="ru-RU"/>
        </w:rPr>
        <w:br/>
        <w:t>4) _______________________________________.</w:t>
      </w:r>
    </w:p>
    <w:p w:rsidR="00C708A9" w:rsidRPr="00EA0728" w:rsidRDefault="00C708A9" w:rsidP="00C708A9">
      <w:pPr>
        <w:spacing w:after="150" w:line="240" w:lineRule="auto"/>
        <w:rPr>
          <w:rFonts w:ascii="Arial" w:eastAsia="Times New Roman" w:hAnsi="Arial" w:cs="Arial"/>
          <w:color w:val="222222"/>
          <w:sz w:val="21"/>
          <w:szCs w:val="21"/>
          <w:lang w:eastAsia="ru-RU"/>
        </w:rPr>
      </w:pPr>
      <w:r w:rsidRPr="00EA0728">
        <w:rPr>
          <w:rFonts w:ascii="Arial" w:eastAsia="Times New Roman" w:hAnsi="Arial" w:cs="Arial"/>
          <w:i/>
          <w:iCs/>
          <w:color w:val="222222"/>
          <w:sz w:val="21"/>
          <w:szCs w:val="21"/>
          <w:shd w:val="clear" w:color="auto" w:fill="FFFFCC"/>
          <w:lang w:eastAsia="ru-RU"/>
        </w:rPr>
        <w:t>Проинформирован(а) представителем МБДОУ Детский сад № 1 о необходимости ежегодной подачи заявления о предоставлении льгот на горячее питание и документов, подтверждающих основание для предоставления льгот, в срок до _______________ соответствующего года. Несу полную ответственность за подлинность и достоверность сведений, изложенных в настоящем заявлении.</w:t>
      </w:r>
    </w:p>
    <w:tbl>
      <w:tblPr>
        <w:tblW w:w="5000" w:type="pct"/>
        <w:tblCellMar>
          <w:top w:w="15" w:type="dxa"/>
          <w:left w:w="15" w:type="dxa"/>
          <w:bottom w:w="15" w:type="dxa"/>
          <w:right w:w="15" w:type="dxa"/>
        </w:tblCellMar>
        <w:tblLook w:val="04A0" w:firstRow="1" w:lastRow="0" w:firstColumn="1" w:lastColumn="0" w:noHBand="0" w:noVBand="1"/>
      </w:tblPr>
      <w:tblGrid>
        <w:gridCol w:w="8633"/>
        <w:gridCol w:w="928"/>
        <w:gridCol w:w="928"/>
      </w:tblGrid>
      <w:tr w:rsidR="00C708A9" w:rsidRPr="00EA0728" w:rsidTr="00594A99">
        <w:tc>
          <w:tcPr>
            <w:tcW w:w="0" w:type="auto"/>
            <w:tcMar>
              <w:top w:w="75" w:type="dxa"/>
              <w:left w:w="75" w:type="dxa"/>
              <w:bottom w:w="75" w:type="dxa"/>
              <w:right w:w="75" w:type="dxa"/>
            </w:tcMar>
            <w:vAlign w:val="center"/>
            <w:hideMark/>
          </w:tcPr>
          <w:p w:rsidR="00C708A9" w:rsidRPr="00EA0728" w:rsidRDefault="00C708A9" w:rsidP="00594A99">
            <w:pPr>
              <w:spacing w:after="0" w:line="255" w:lineRule="atLeast"/>
              <w:rPr>
                <w:rFonts w:ascii="Arial" w:eastAsia="Times New Roman" w:hAnsi="Arial" w:cs="Arial"/>
                <w:sz w:val="20"/>
                <w:szCs w:val="20"/>
                <w:lang w:eastAsia="ru-RU"/>
              </w:rPr>
            </w:pPr>
            <w:r w:rsidRPr="00EA0728">
              <w:rPr>
                <w:rFonts w:ascii="Arial" w:eastAsia="Times New Roman" w:hAnsi="Arial" w:cs="Arial"/>
                <w:i/>
                <w:iCs/>
                <w:sz w:val="20"/>
                <w:szCs w:val="20"/>
                <w:shd w:val="clear" w:color="auto" w:fill="FFFFCC"/>
                <w:lang w:eastAsia="ru-RU"/>
              </w:rPr>
              <w:t>_________202__ г.</w:t>
            </w:r>
          </w:p>
        </w:tc>
        <w:tc>
          <w:tcPr>
            <w:tcW w:w="0" w:type="auto"/>
            <w:tcMar>
              <w:top w:w="75" w:type="dxa"/>
              <w:left w:w="75" w:type="dxa"/>
              <w:bottom w:w="75" w:type="dxa"/>
              <w:right w:w="75" w:type="dxa"/>
            </w:tcMar>
            <w:vAlign w:val="center"/>
            <w:hideMark/>
          </w:tcPr>
          <w:p w:rsidR="00C708A9" w:rsidRPr="00EA0728" w:rsidRDefault="00C708A9" w:rsidP="00594A99">
            <w:pPr>
              <w:spacing w:after="0" w:line="255" w:lineRule="atLeast"/>
              <w:rPr>
                <w:rFonts w:ascii="Arial" w:eastAsia="Times New Roman" w:hAnsi="Arial" w:cs="Arial"/>
                <w:sz w:val="20"/>
                <w:szCs w:val="20"/>
                <w:lang w:eastAsia="ru-RU"/>
              </w:rPr>
            </w:pPr>
            <w:r w:rsidRPr="00EA0728">
              <w:rPr>
                <w:rFonts w:ascii="Arial" w:eastAsia="Times New Roman" w:hAnsi="Arial" w:cs="Arial"/>
                <w:sz w:val="20"/>
                <w:szCs w:val="20"/>
                <w:lang w:eastAsia="ru-RU"/>
              </w:rPr>
              <w:t> </w:t>
            </w:r>
          </w:p>
        </w:tc>
        <w:tc>
          <w:tcPr>
            <w:tcW w:w="0" w:type="auto"/>
            <w:tcMar>
              <w:top w:w="75" w:type="dxa"/>
              <w:left w:w="75" w:type="dxa"/>
              <w:bottom w:w="75" w:type="dxa"/>
              <w:right w:w="75" w:type="dxa"/>
            </w:tcMar>
            <w:vAlign w:val="center"/>
            <w:hideMark/>
          </w:tcPr>
          <w:p w:rsidR="00C708A9" w:rsidRPr="00EA0728" w:rsidRDefault="00C708A9" w:rsidP="00594A99">
            <w:pPr>
              <w:spacing w:after="0" w:line="255" w:lineRule="atLeast"/>
              <w:rPr>
                <w:rFonts w:ascii="Arial" w:eastAsia="Times New Roman" w:hAnsi="Arial" w:cs="Arial"/>
                <w:sz w:val="20"/>
                <w:szCs w:val="20"/>
                <w:lang w:eastAsia="ru-RU"/>
              </w:rPr>
            </w:pPr>
            <w:r w:rsidRPr="00EA0728">
              <w:rPr>
                <w:rFonts w:ascii="Arial" w:eastAsia="Times New Roman" w:hAnsi="Arial" w:cs="Arial"/>
                <w:sz w:val="20"/>
                <w:szCs w:val="20"/>
                <w:lang w:eastAsia="ru-RU"/>
              </w:rPr>
              <w:t> </w:t>
            </w:r>
          </w:p>
        </w:tc>
      </w:tr>
    </w:tbl>
    <w:p w:rsidR="00C708A9" w:rsidRDefault="00C708A9" w:rsidP="00C708A9"/>
    <w:p w:rsidR="007A3F8A" w:rsidRDefault="007A3F8A"/>
    <w:sectPr w:rsidR="007A3F8A" w:rsidSect="00C708A9">
      <w:pgSz w:w="11906" w:h="16838"/>
      <w:pgMar w:top="1134" w:right="566" w:bottom="1134"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075333"/>
    <w:multiLevelType w:val="multilevel"/>
    <w:tmpl w:val="27429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507598"/>
    <w:multiLevelType w:val="multilevel"/>
    <w:tmpl w:val="1256B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3E0C59"/>
    <w:multiLevelType w:val="multilevel"/>
    <w:tmpl w:val="E2BE2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7291CB1"/>
    <w:multiLevelType w:val="multilevel"/>
    <w:tmpl w:val="EA0A1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A7D2FB0"/>
    <w:multiLevelType w:val="multilevel"/>
    <w:tmpl w:val="794CF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EEC34C4"/>
    <w:multiLevelType w:val="multilevel"/>
    <w:tmpl w:val="07F82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3E57709"/>
    <w:multiLevelType w:val="multilevel"/>
    <w:tmpl w:val="A9D00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7374963"/>
    <w:multiLevelType w:val="multilevel"/>
    <w:tmpl w:val="49209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92E2C43"/>
    <w:multiLevelType w:val="multilevel"/>
    <w:tmpl w:val="9D403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F51141E"/>
    <w:multiLevelType w:val="multilevel"/>
    <w:tmpl w:val="CE4CD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B2A23B1"/>
    <w:multiLevelType w:val="multilevel"/>
    <w:tmpl w:val="C70498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15403FA"/>
    <w:multiLevelType w:val="multilevel"/>
    <w:tmpl w:val="83C0C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34A3716"/>
    <w:multiLevelType w:val="multilevel"/>
    <w:tmpl w:val="E95E4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FB10B69"/>
    <w:multiLevelType w:val="multilevel"/>
    <w:tmpl w:val="D0FAC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12"/>
  </w:num>
  <w:num w:numId="3">
    <w:abstractNumId w:val="4"/>
  </w:num>
  <w:num w:numId="4">
    <w:abstractNumId w:val="3"/>
  </w:num>
  <w:num w:numId="5">
    <w:abstractNumId w:val="6"/>
  </w:num>
  <w:num w:numId="6">
    <w:abstractNumId w:val="5"/>
  </w:num>
  <w:num w:numId="7">
    <w:abstractNumId w:val="8"/>
  </w:num>
  <w:num w:numId="8">
    <w:abstractNumId w:val="0"/>
  </w:num>
  <w:num w:numId="9">
    <w:abstractNumId w:val="2"/>
  </w:num>
  <w:num w:numId="10">
    <w:abstractNumId w:val="1"/>
  </w:num>
  <w:num w:numId="11">
    <w:abstractNumId w:val="7"/>
  </w:num>
  <w:num w:numId="12">
    <w:abstractNumId w:val="10"/>
  </w:num>
  <w:num w:numId="13">
    <w:abstractNumId w:val="13"/>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26F5"/>
    <w:rsid w:val="000923F4"/>
    <w:rsid w:val="001A1BD1"/>
    <w:rsid w:val="002C26F5"/>
    <w:rsid w:val="004A78D8"/>
    <w:rsid w:val="005F1112"/>
    <w:rsid w:val="00734658"/>
    <w:rsid w:val="007659B8"/>
    <w:rsid w:val="007A3F8A"/>
    <w:rsid w:val="00C708A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2AD443C-956A-43A8-89A8-480CA65E1C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708A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34658"/>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73465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ip.1obraz.ru/" TargetMode="External"/><Relationship Id="rId13" Type="http://schemas.openxmlformats.org/officeDocument/2006/relationships/hyperlink" Target="https://vip.1obraz.ru/" TargetMode="External"/><Relationship Id="rId18" Type="http://schemas.openxmlformats.org/officeDocument/2006/relationships/hyperlink" Target="https://vip.1obraz.ru/"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vip.1obraz.ru/" TargetMode="External"/><Relationship Id="rId7" Type="http://schemas.openxmlformats.org/officeDocument/2006/relationships/hyperlink" Target="https://vip.1obraz.ru/" TargetMode="External"/><Relationship Id="rId12" Type="http://schemas.openxmlformats.org/officeDocument/2006/relationships/hyperlink" Target="https://vip.1obraz.ru/" TargetMode="External"/><Relationship Id="rId17" Type="http://schemas.openxmlformats.org/officeDocument/2006/relationships/hyperlink" Target="https://vip.1obraz.ru/" TargetMode="External"/><Relationship Id="rId25" Type="http://schemas.openxmlformats.org/officeDocument/2006/relationships/hyperlink" Target="https://vip.1obraz.ru/" TargetMode="External"/><Relationship Id="rId2" Type="http://schemas.openxmlformats.org/officeDocument/2006/relationships/styles" Target="styles.xml"/><Relationship Id="rId16" Type="http://schemas.openxmlformats.org/officeDocument/2006/relationships/hyperlink" Target="https://vip.1obraz.ru/" TargetMode="External"/><Relationship Id="rId20" Type="http://schemas.openxmlformats.org/officeDocument/2006/relationships/hyperlink" Target="https://vip.1obraz.ru/" TargetMode="External"/><Relationship Id="rId1" Type="http://schemas.openxmlformats.org/officeDocument/2006/relationships/numbering" Target="numbering.xml"/><Relationship Id="rId6" Type="http://schemas.openxmlformats.org/officeDocument/2006/relationships/hyperlink" Target="https://vip.1obraz.ru/" TargetMode="External"/><Relationship Id="rId11" Type="http://schemas.openxmlformats.org/officeDocument/2006/relationships/hyperlink" Target="https://vip.1obraz.ru/" TargetMode="External"/><Relationship Id="rId24" Type="http://schemas.openxmlformats.org/officeDocument/2006/relationships/hyperlink" Target="https://vip.1obraz.ru/" TargetMode="External"/><Relationship Id="rId5" Type="http://schemas.openxmlformats.org/officeDocument/2006/relationships/image" Target="media/image1.png"/><Relationship Id="rId15" Type="http://schemas.openxmlformats.org/officeDocument/2006/relationships/hyperlink" Target="https://vip.1obraz.ru/" TargetMode="External"/><Relationship Id="rId23" Type="http://schemas.openxmlformats.org/officeDocument/2006/relationships/hyperlink" Target="https://vip.1obraz.ru/" TargetMode="External"/><Relationship Id="rId10" Type="http://schemas.openxmlformats.org/officeDocument/2006/relationships/hyperlink" Target="https://vip.1obraz.ru/" TargetMode="External"/><Relationship Id="rId19" Type="http://schemas.openxmlformats.org/officeDocument/2006/relationships/hyperlink" Target="https://vip.1obraz.ru/" TargetMode="External"/><Relationship Id="rId4" Type="http://schemas.openxmlformats.org/officeDocument/2006/relationships/webSettings" Target="webSettings.xml"/><Relationship Id="rId9" Type="http://schemas.openxmlformats.org/officeDocument/2006/relationships/hyperlink" Target="https://vip.1obraz.ru/" TargetMode="External"/><Relationship Id="rId14" Type="http://schemas.openxmlformats.org/officeDocument/2006/relationships/hyperlink" Target="https://vip.1obraz.ru/" TargetMode="External"/><Relationship Id="rId22" Type="http://schemas.openxmlformats.org/officeDocument/2006/relationships/hyperlink" Target="https://vip.1obraz.ru/"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3018</Words>
  <Characters>17203</Characters>
  <Application>Microsoft Office Word</Application>
  <DocSecurity>0</DocSecurity>
  <Lines>143</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20181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Admin</cp:lastModifiedBy>
  <cp:revision>2</cp:revision>
  <cp:lastPrinted>2023-01-11T13:26:00Z</cp:lastPrinted>
  <dcterms:created xsi:type="dcterms:W3CDTF">2023-05-02T11:43:00Z</dcterms:created>
  <dcterms:modified xsi:type="dcterms:W3CDTF">2023-05-02T11:43:00Z</dcterms:modified>
</cp:coreProperties>
</file>